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BB1" w:rsidRDefault="003E2BB1" w:rsidP="003E2BB1">
      <w:pPr>
        <w:spacing w:after="100" w:line="240" w:lineRule="auto"/>
        <w:jc w:val="center"/>
        <w:rPr>
          <w:rFonts w:ascii="Arial" w:eastAsia="Times New Roman" w:hAnsi="Arial" w:cs="Arial"/>
          <w:b/>
          <w:bCs/>
          <w:color w:val="FF0000"/>
          <w:sz w:val="36"/>
          <w:szCs w:val="36"/>
          <w:lang w:eastAsia="es-ES"/>
        </w:rPr>
      </w:pPr>
      <w:r w:rsidRPr="00966150">
        <w:rPr>
          <w:rFonts w:ascii="Arial" w:eastAsia="Times New Roman" w:hAnsi="Arial" w:cs="Arial"/>
          <w:b/>
          <w:bCs/>
          <w:color w:val="FF0000"/>
          <w:sz w:val="36"/>
          <w:szCs w:val="36"/>
          <w:lang w:eastAsia="es-ES"/>
        </w:rPr>
        <w:t>LA AN DICE QUE LOS COMPLEMENTOS SÍ CUENTAN PARA LLEGAR AL SMI (SENTENCIA DE LA AN DE 24-05-2019)</w:t>
      </w:r>
    </w:p>
    <w:p w:rsidR="003E2BB1" w:rsidRPr="00966150" w:rsidRDefault="003E2BB1" w:rsidP="003E2BB1">
      <w:pPr>
        <w:spacing w:after="100" w:line="240" w:lineRule="auto"/>
        <w:jc w:val="center"/>
        <w:rPr>
          <w:rFonts w:ascii="Arial" w:eastAsia="Times New Roman" w:hAnsi="Arial" w:cs="Arial"/>
          <w:color w:val="000000"/>
          <w:sz w:val="20"/>
          <w:szCs w:val="20"/>
          <w:lang w:eastAsia="es-ES"/>
        </w:rPr>
      </w:pPr>
    </w:p>
    <w:p w:rsidR="003E2BB1" w:rsidRPr="00966150" w:rsidRDefault="003E2BB1" w:rsidP="003E2BB1">
      <w:pPr>
        <w:spacing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 xml:space="preserve">Una sentencia desestima una demanda de UGT y CC.OO. que pedía que los pluses se añadieran a los </w:t>
      </w:r>
      <w:r w:rsidRPr="00966150">
        <w:rPr>
          <w:rFonts w:ascii="Arial" w:eastAsia="Times New Roman" w:hAnsi="Arial" w:cs="Arial"/>
          <w:b/>
          <w:bCs/>
          <w:color w:val="000000"/>
          <w:sz w:val="20"/>
          <w:szCs w:val="20"/>
          <w:lang w:eastAsia="es-ES"/>
        </w:rPr>
        <w:t>12.600</w:t>
      </w:r>
      <w:r w:rsidRPr="00966150">
        <w:rPr>
          <w:rFonts w:ascii="Arial" w:eastAsia="Times New Roman" w:hAnsi="Arial" w:cs="Arial"/>
          <w:color w:val="000000"/>
          <w:sz w:val="20"/>
          <w:szCs w:val="20"/>
          <w:lang w:eastAsia="es-ES"/>
        </w:rPr>
        <w:t xml:space="preserve"> euros anuales de salario mínimo</w:t>
      </w:r>
    </w:p>
    <w:p w:rsidR="003E2BB1" w:rsidRPr="00966150" w:rsidRDefault="003E2BB1" w:rsidP="003E2BB1">
      <w:pPr>
        <w:spacing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 xml:space="preserve">Los sindicatos UGT y CC OO acaban de recibir un revés judicial en su batalla por la correcta aplicación del SMI a 900 euros mensuales en 14 pagas (12.600 euros anuales). </w:t>
      </w:r>
    </w:p>
    <w:p w:rsidR="003E2BB1" w:rsidRPr="00966150" w:rsidRDefault="003E2BB1" w:rsidP="003E2BB1">
      <w:pPr>
        <w:spacing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 xml:space="preserve">La Audiencia Nacional ha dictado una sentencia en la que dice claramente que los complementos salariales e incluso una “prima de producción” </w:t>
      </w:r>
      <w:r w:rsidRPr="00966150">
        <w:rPr>
          <w:rFonts w:ascii="Arial" w:eastAsia="Times New Roman" w:hAnsi="Arial" w:cs="Arial"/>
          <w:color w:val="000000"/>
          <w:sz w:val="20"/>
          <w:szCs w:val="20"/>
          <w:u w:val="single"/>
          <w:lang w:eastAsia="es-ES"/>
        </w:rPr>
        <w:t>son absorbibles por el nuevo salario mínimo</w:t>
      </w:r>
      <w:r w:rsidRPr="00966150">
        <w:rPr>
          <w:rFonts w:ascii="Arial" w:eastAsia="Times New Roman" w:hAnsi="Arial" w:cs="Arial"/>
          <w:color w:val="000000"/>
          <w:sz w:val="20"/>
          <w:szCs w:val="20"/>
          <w:lang w:eastAsia="es-ES"/>
        </w:rPr>
        <w:t>. Esto quiere decir que dichos pluses deben computar a la hora de tener en cuenta que la retribución anual del trabajador llegue a los 12.600 euros al año, que es el mínimo exigido por la ley para 2019.</w:t>
      </w:r>
    </w:p>
    <w:p w:rsidR="003E2BB1" w:rsidRPr="00966150" w:rsidRDefault="003E2BB1" w:rsidP="003E2BB1">
      <w:pPr>
        <w:spacing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Ver SENTENCIA DE LA AN DE 24-05-2019</w:t>
      </w:r>
      <w:r>
        <w:rPr>
          <w:rFonts w:ascii="Arial" w:eastAsia="Times New Roman" w:hAnsi="Arial" w:cs="Arial"/>
          <w:color w:val="000000"/>
          <w:sz w:val="20"/>
          <w:szCs w:val="20"/>
          <w:lang w:eastAsia="es-ES"/>
        </w:rPr>
        <w:t>, más abajo.</w:t>
      </w:r>
    </w:p>
    <w:p w:rsidR="003E2BB1" w:rsidRPr="00966150" w:rsidRDefault="003E2BB1" w:rsidP="003E2BB1">
      <w:pPr>
        <w:spacing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La Sala de lo Social de la Audiencia Nacional ha desestimado una demanda de UGT, a la que se adhirieron también CC.OO. y USO. En este conflicto colectivo, UGT perseguía que el tribunal declarase la obligación de la empresa de abonar el salario mínimo de 900 euros y 14 pagas, “adicionando” a dicho importe tanto los complementos salariales que los trabajadores venían percibiendo (según el artículo 35 del convenio colectivo de referencia de la empresa) como el concepto denominado “prima de producción”.</w:t>
      </w:r>
    </w:p>
    <w:p w:rsidR="003E2BB1" w:rsidRPr="00966150" w:rsidRDefault="003E2BB1" w:rsidP="003E2BB1">
      <w:pPr>
        <w:spacing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Por su parte, CC.OO., añadió que “</w:t>
      </w:r>
      <w:r w:rsidRPr="00966150">
        <w:rPr>
          <w:rFonts w:ascii="Arial" w:eastAsia="Times New Roman" w:hAnsi="Arial" w:cs="Arial"/>
          <w:i/>
          <w:iCs/>
          <w:color w:val="000000"/>
          <w:sz w:val="20"/>
          <w:szCs w:val="20"/>
          <w:lang w:eastAsia="es-ES"/>
        </w:rPr>
        <w:t>la prima de producción es un complemento salarial que retribuye un mayor esfuerzo de los trabajadores, por lo que no cabe compensarla o absorberla con el SMI</w:t>
      </w:r>
      <w:r w:rsidRPr="00966150">
        <w:rPr>
          <w:rFonts w:ascii="Arial" w:eastAsia="Times New Roman" w:hAnsi="Arial" w:cs="Arial"/>
          <w:color w:val="000000"/>
          <w:sz w:val="20"/>
          <w:szCs w:val="20"/>
          <w:lang w:eastAsia="es-ES"/>
        </w:rPr>
        <w:t>”.</w:t>
      </w:r>
    </w:p>
    <w:p w:rsidR="003E2BB1" w:rsidRPr="00966150" w:rsidRDefault="003E2BB1" w:rsidP="003E2BB1">
      <w:pPr>
        <w:spacing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Con estos argumentos, los sindicatos pretendían que los trabajadores de la empresa demandada, que se dedica a la lectura, instalación y mantenimiento de contadores, por cuenta de terceras empresas, abonaran además de los 12.600 euros anuales de salario mínimo, los complementos salariales y la prima de producción.</w:t>
      </w:r>
    </w:p>
    <w:p w:rsidR="003E2BB1" w:rsidRPr="00966150" w:rsidRDefault="003E2BB1" w:rsidP="003E2BB1">
      <w:pPr>
        <w:spacing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Sin embargo, en el resumen de esta sentencia, los magistrados de la Audiencia Nacional, indican que</w:t>
      </w:r>
    </w:p>
    <w:p w:rsidR="003E2BB1" w:rsidRPr="00966150" w:rsidRDefault="003E2BB1" w:rsidP="003E2BB1">
      <w:pPr>
        <w:spacing w:after="0" w:line="240" w:lineRule="auto"/>
        <w:jc w:val="both"/>
        <w:rPr>
          <w:rFonts w:ascii="Arial" w:eastAsia="Times New Roman" w:hAnsi="Arial" w:cs="Arial"/>
          <w:color w:val="000000"/>
          <w:sz w:val="20"/>
          <w:szCs w:val="20"/>
          <w:lang w:eastAsia="es-ES"/>
        </w:rPr>
      </w:pPr>
      <w:r w:rsidRPr="00966150">
        <w:rPr>
          <w:rFonts w:ascii="Arial" w:eastAsia="Times New Roman" w:hAnsi="Arial" w:cs="Arial"/>
          <w:i/>
          <w:iCs/>
          <w:color w:val="000000"/>
          <w:sz w:val="18"/>
          <w:szCs w:val="18"/>
          <w:lang w:eastAsia="es-ES"/>
        </w:rPr>
        <w:t xml:space="preserve">“se descarta que no quepa la compensación y absorción de los complementos salariales, así como de la prima de producción”. </w:t>
      </w:r>
    </w:p>
    <w:p w:rsidR="003E2BB1" w:rsidRPr="00966150" w:rsidRDefault="003E2BB1" w:rsidP="003E2BB1">
      <w:pPr>
        <w:spacing w:before="100"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Esto significa que dichos pluses sí son absorbibles, con lo que deberán contar para llegar al salario mínimo de 12.600 euros anuales.</w:t>
      </w:r>
    </w:p>
    <w:p w:rsidR="003E2BB1" w:rsidRPr="00966150" w:rsidRDefault="003E2BB1" w:rsidP="003E2BB1">
      <w:pPr>
        <w:spacing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De hecho, es el caso de esta empresa en el que el salario mensual medio en 2018 ascendió a 889,77 euros; la media del plus de productividad ascendió a 190 euros mensuales y la paga de beneficios a 342,51 euros anuales. Por ello, los trabajadores recibieron una media de 11.019 euros anuales que se elevaron a 13.300 euros con la prima de productividad.</w:t>
      </w:r>
    </w:p>
    <w:p w:rsidR="003E2BB1" w:rsidRPr="00966150" w:rsidRDefault="003E2BB1" w:rsidP="003E2BB1">
      <w:pPr>
        <w:spacing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Entre sus argumentos, la Audiencia Nacional desestima la pretensión de los sindicatos</w:t>
      </w:r>
    </w:p>
    <w:p w:rsidR="003E2BB1" w:rsidRPr="00966150" w:rsidRDefault="003E2BB1" w:rsidP="003E2BB1">
      <w:pPr>
        <w:spacing w:after="0" w:line="240" w:lineRule="auto"/>
        <w:jc w:val="both"/>
        <w:rPr>
          <w:rFonts w:ascii="Arial" w:eastAsia="Times New Roman" w:hAnsi="Arial" w:cs="Arial"/>
          <w:color w:val="000000"/>
          <w:sz w:val="20"/>
          <w:szCs w:val="20"/>
          <w:lang w:eastAsia="es-ES"/>
        </w:rPr>
      </w:pPr>
      <w:r w:rsidRPr="00966150">
        <w:rPr>
          <w:rFonts w:ascii="Arial" w:eastAsia="Times New Roman" w:hAnsi="Arial" w:cs="Arial"/>
          <w:i/>
          <w:iCs/>
          <w:color w:val="000000"/>
          <w:sz w:val="18"/>
          <w:szCs w:val="18"/>
          <w:lang w:eastAsia="es-ES"/>
        </w:rPr>
        <w:t xml:space="preserve">“porque las reglas de compensación no pueden desbordar el mandato legal, donde queda perfectamente claro que, la compensación y absorción está referida, en su conjunto al cómputo anual, con el propio SMI, es decir, con 12.600 euros anuales en 2019”. </w:t>
      </w:r>
    </w:p>
    <w:p w:rsidR="003E2BB1" w:rsidRPr="00966150" w:rsidRDefault="003E2BB1" w:rsidP="003E2BB1">
      <w:pPr>
        <w:spacing w:before="100"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 xml:space="preserve">Es más, dicho resumen de la sentencia añade que </w:t>
      </w:r>
    </w:p>
    <w:p w:rsidR="003E2BB1" w:rsidRPr="00966150" w:rsidRDefault="003E2BB1" w:rsidP="003E2BB1">
      <w:pPr>
        <w:spacing w:after="0" w:line="240" w:lineRule="auto"/>
        <w:jc w:val="both"/>
        <w:rPr>
          <w:rFonts w:ascii="Arial" w:eastAsia="Times New Roman" w:hAnsi="Arial" w:cs="Arial"/>
          <w:color w:val="000000"/>
          <w:sz w:val="20"/>
          <w:szCs w:val="20"/>
          <w:lang w:eastAsia="es-ES"/>
        </w:rPr>
      </w:pPr>
      <w:r w:rsidRPr="00966150">
        <w:rPr>
          <w:rFonts w:ascii="Arial" w:eastAsia="Times New Roman" w:hAnsi="Arial" w:cs="Arial"/>
          <w:i/>
          <w:iCs/>
          <w:color w:val="000000"/>
          <w:sz w:val="18"/>
          <w:szCs w:val="18"/>
          <w:lang w:eastAsia="es-ES"/>
        </w:rPr>
        <w:t>“si no fuera así, se desbordaría la finalidad del SMI y se vaciaría de contenido la negociación colectiva y la autonomía de las partes”.</w:t>
      </w:r>
    </w:p>
    <w:p w:rsidR="003E2BB1" w:rsidRPr="00966150" w:rsidRDefault="003E2BB1" w:rsidP="003E2BB1">
      <w:pPr>
        <w:spacing w:before="100"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Por su parte, la empresa se opuso a esta demanda e informó de que son las terceras empresas –para las que los trabajadores instalan, mantienen y leen los contadores– quienes priman o penalizan a la compañía según la calidad del trabajo. Por dicha razón, creen que no retribuye un sobre esfuerzo del trabajador, como defienden los sindicatos, sino una mejora de la calidad de su trabajo. Y añade que “el importe de esta prima depende del coste de las retribuciones fijas, de manera que, si estas se incrementan se reduce el importe de la prima de productividad”.</w:t>
      </w:r>
    </w:p>
    <w:p w:rsidR="003E2BB1" w:rsidRPr="00966150" w:rsidRDefault="003E2BB1" w:rsidP="003E2BB1">
      <w:pPr>
        <w:spacing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Además, la empresa precisa que, aunque en la estructura salarial de sus empleados, que está fijada en el artículo 35 de su convenio de referencia, se especifica que los pluses de puesto de trabajo, el de mantenimiento de vestuario y el de transportes no son compensables y absorbibles, esto se refiere “</w:t>
      </w:r>
      <w:r w:rsidRPr="00966150">
        <w:rPr>
          <w:rFonts w:ascii="Arial" w:eastAsia="Times New Roman" w:hAnsi="Arial" w:cs="Arial"/>
          <w:color w:val="000000"/>
          <w:sz w:val="20"/>
          <w:szCs w:val="20"/>
          <w:lang w:eastAsia="es-ES"/>
        </w:rPr>
        <w:t>únicamente</w:t>
      </w:r>
      <w:r w:rsidRPr="00966150">
        <w:rPr>
          <w:rFonts w:ascii="Arial" w:eastAsia="Times New Roman" w:hAnsi="Arial" w:cs="Arial"/>
          <w:color w:val="000000"/>
          <w:sz w:val="20"/>
          <w:szCs w:val="20"/>
          <w:lang w:eastAsia="es-ES"/>
        </w:rPr>
        <w:t xml:space="preserve"> a los incrementos del propio convenio”. Y, en este caso el incremento se debe a la Ley de SMI.</w:t>
      </w:r>
    </w:p>
    <w:p w:rsidR="003E2BB1" w:rsidRPr="00966150" w:rsidRDefault="003E2BB1" w:rsidP="003E2BB1">
      <w:pPr>
        <w:spacing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u w:val="single"/>
          <w:lang w:eastAsia="es-ES"/>
        </w:rPr>
        <w:t>Próximos pasos</w:t>
      </w:r>
    </w:p>
    <w:p w:rsidR="003E2BB1" w:rsidRPr="00966150" w:rsidRDefault="003E2BB1" w:rsidP="003E2BB1">
      <w:pPr>
        <w:spacing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No obstante, esta sentencia no es firme y UGT y CC OO ya la han recurrido al Tribunal Supremo. Si bien, el abogado Daniel Cifuentes, socio del Departamento de Laboral de Pérez-Llorca, advirtió que</w:t>
      </w:r>
    </w:p>
    <w:p w:rsidR="003E2BB1" w:rsidRPr="00966150" w:rsidRDefault="003E2BB1" w:rsidP="003E2BB1">
      <w:pPr>
        <w:spacing w:after="0" w:line="240" w:lineRule="auto"/>
        <w:jc w:val="both"/>
        <w:rPr>
          <w:rFonts w:ascii="Arial" w:eastAsia="Times New Roman" w:hAnsi="Arial" w:cs="Arial"/>
          <w:color w:val="000000"/>
          <w:sz w:val="20"/>
          <w:szCs w:val="20"/>
          <w:lang w:eastAsia="es-ES"/>
        </w:rPr>
      </w:pPr>
      <w:r w:rsidRPr="00966150">
        <w:rPr>
          <w:rFonts w:ascii="Arial" w:eastAsia="Times New Roman" w:hAnsi="Arial" w:cs="Arial"/>
          <w:i/>
          <w:iCs/>
          <w:color w:val="000000"/>
          <w:sz w:val="20"/>
          <w:szCs w:val="20"/>
          <w:lang w:eastAsia="es-ES"/>
        </w:rPr>
        <w:t>“a la vista de la solidez argumental de la Audiencia Nacional para desestimar esta demanda, parece difícil que el Tribunal Supremo diga ahora lo contrario”.</w:t>
      </w:r>
    </w:p>
    <w:p w:rsidR="003E2BB1" w:rsidRPr="00966150" w:rsidRDefault="003E2BB1" w:rsidP="003E2BB1">
      <w:pPr>
        <w:spacing w:before="100" w:after="100" w:line="240" w:lineRule="auto"/>
        <w:jc w:val="both"/>
        <w:rPr>
          <w:rFonts w:ascii="Arial" w:eastAsia="Times New Roman" w:hAnsi="Arial" w:cs="Arial"/>
          <w:color w:val="000000"/>
          <w:sz w:val="20"/>
          <w:szCs w:val="20"/>
          <w:lang w:eastAsia="es-ES"/>
        </w:rPr>
      </w:pPr>
      <w:r w:rsidRPr="00966150">
        <w:rPr>
          <w:rFonts w:ascii="Arial" w:eastAsia="Times New Roman" w:hAnsi="Arial" w:cs="Arial"/>
          <w:color w:val="000000"/>
          <w:sz w:val="20"/>
          <w:szCs w:val="20"/>
          <w:lang w:eastAsia="es-ES"/>
        </w:rPr>
        <w:t>De momento, los sindicatos tienen dos sentencias a su favor; una de ellas también de la Audiencia Nacional, del pasado 3 de abril, que dejó fuera del SMI un plus “extrasalarial”. Por lo que ahora deberá ser el Tribunal Supremo el que aclare la cuestión.</w:t>
      </w:r>
    </w:p>
    <w:p w:rsidR="003E2BB1" w:rsidRDefault="003E2BB1" w:rsidP="00097F5D">
      <w:pPr>
        <w:spacing w:after="100" w:line="240" w:lineRule="auto"/>
        <w:jc w:val="center"/>
        <w:rPr>
          <w:rFonts w:ascii="Arial" w:eastAsia="Times New Roman" w:hAnsi="Arial" w:cs="Arial"/>
          <w:b/>
          <w:bCs/>
          <w:color w:val="FF0000"/>
          <w:sz w:val="36"/>
          <w:szCs w:val="36"/>
          <w:lang w:eastAsia="es-ES"/>
        </w:rPr>
      </w:pPr>
    </w:p>
    <w:p w:rsidR="003E2BB1" w:rsidRDefault="003E2BB1" w:rsidP="00097F5D">
      <w:pPr>
        <w:spacing w:after="100" w:line="240" w:lineRule="auto"/>
        <w:jc w:val="center"/>
        <w:rPr>
          <w:rFonts w:ascii="Arial" w:eastAsia="Times New Roman" w:hAnsi="Arial" w:cs="Arial"/>
          <w:b/>
          <w:bCs/>
          <w:color w:val="FF0000"/>
          <w:sz w:val="36"/>
          <w:szCs w:val="36"/>
          <w:lang w:eastAsia="es-ES"/>
        </w:rPr>
      </w:pPr>
    </w:p>
    <w:p w:rsidR="003E2BB1" w:rsidRDefault="003E2BB1" w:rsidP="00097F5D">
      <w:pPr>
        <w:spacing w:after="100" w:line="240" w:lineRule="auto"/>
        <w:jc w:val="center"/>
        <w:rPr>
          <w:rFonts w:ascii="Arial" w:eastAsia="Times New Roman" w:hAnsi="Arial" w:cs="Arial"/>
          <w:b/>
          <w:bCs/>
          <w:color w:val="FF0000"/>
          <w:sz w:val="36"/>
          <w:szCs w:val="36"/>
          <w:lang w:eastAsia="es-ES"/>
        </w:rPr>
      </w:pPr>
    </w:p>
    <w:p w:rsidR="003E2BB1" w:rsidRDefault="003E2BB1" w:rsidP="00097F5D">
      <w:pPr>
        <w:spacing w:after="100" w:line="240" w:lineRule="auto"/>
        <w:jc w:val="center"/>
        <w:rPr>
          <w:rFonts w:ascii="Arial" w:eastAsia="Times New Roman" w:hAnsi="Arial" w:cs="Arial"/>
          <w:b/>
          <w:bCs/>
          <w:color w:val="FF0000"/>
          <w:sz w:val="36"/>
          <w:szCs w:val="36"/>
          <w:lang w:eastAsia="es-ES"/>
        </w:rPr>
      </w:pPr>
    </w:p>
    <w:p w:rsidR="00097F5D" w:rsidRPr="00097F5D" w:rsidRDefault="00097F5D" w:rsidP="00097F5D">
      <w:pPr>
        <w:spacing w:after="100" w:line="240" w:lineRule="auto"/>
        <w:jc w:val="center"/>
        <w:rPr>
          <w:rFonts w:ascii="Arial" w:eastAsia="Times New Roman" w:hAnsi="Arial" w:cs="Arial"/>
          <w:color w:val="000000"/>
          <w:sz w:val="20"/>
          <w:szCs w:val="20"/>
          <w:lang w:eastAsia="es-ES"/>
        </w:rPr>
      </w:pPr>
      <w:r w:rsidRPr="00097F5D">
        <w:rPr>
          <w:rFonts w:ascii="Arial" w:eastAsia="Times New Roman" w:hAnsi="Arial" w:cs="Arial"/>
          <w:b/>
          <w:bCs/>
          <w:color w:val="FF0000"/>
          <w:sz w:val="36"/>
          <w:szCs w:val="36"/>
          <w:lang w:eastAsia="es-ES"/>
        </w:rPr>
        <w:t>SENTENCIA DE LA AN DE 24-05-2019.- LOS COMPLEMENTOS SALARIALES SON ABSORBIBLES POR EL NUEVO SMI</w:t>
      </w:r>
    </w:p>
    <w:p w:rsidR="00097F5D" w:rsidRPr="00097F5D" w:rsidRDefault="00097F5D" w:rsidP="00097F5D">
      <w:pPr>
        <w:spacing w:after="60" w:line="240" w:lineRule="auto"/>
        <w:jc w:val="both"/>
        <w:rPr>
          <w:rFonts w:ascii="Arial" w:eastAsia="Times New Roman" w:hAnsi="Arial" w:cs="Arial"/>
          <w:color w:val="000000"/>
          <w:sz w:val="20"/>
          <w:szCs w:val="20"/>
          <w:lang w:eastAsia="es-ES"/>
        </w:rPr>
      </w:pPr>
      <w:r w:rsidRPr="00097F5D">
        <w:rPr>
          <w:rFonts w:ascii="Arial" w:eastAsia="Times New Roman" w:hAnsi="Arial" w:cs="Arial"/>
          <w:b/>
          <w:bCs/>
          <w:color w:val="000000"/>
          <w:sz w:val="20"/>
          <w:szCs w:val="20"/>
          <w:u w:val="single"/>
          <w:lang w:eastAsia="es-ES"/>
        </w:rPr>
        <w:t>Breve Resumen de la Sentencia</w:t>
      </w:r>
    </w:p>
    <w:p w:rsidR="00097F5D" w:rsidRPr="00097F5D" w:rsidRDefault="00097F5D" w:rsidP="00097F5D">
      <w:pPr>
        <w:spacing w:after="6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Se reclama que los trabajadores, que perciben prima, tienen derecho a que su salario incluya 900 € mensuales por 14 pagas, más los complementos salariales de convenio y la prima de producción, aunque la suma de dichos conceptos supere 12.600 € anuales.</w:t>
      </w:r>
    </w:p>
    <w:p w:rsidR="00097F5D" w:rsidRPr="00097F5D" w:rsidRDefault="00097F5D" w:rsidP="00097F5D">
      <w:pPr>
        <w:spacing w:after="6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Se apoyan en varios preceptos de la norma que regula el SMI, en los que se dispone que el SMI a comparar con los salarios profesionales, resulta de la adición del SMI, los complementos salariales ET y las primas de producción e incentivos, sin que en ningún caso pueda considerarse una cuantía inferior a los 12.600 €.</w:t>
      </w:r>
    </w:p>
    <w:p w:rsidR="00097F5D" w:rsidRPr="00097F5D" w:rsidRDefault="00097F5D" w:rsidP="00097F5D">
      <w:pPr>
        <w:spacing w:after="6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 Se desestima dicha pretensión, porque las reglas de compensación y absorción establecidas en el Reglamento no pueden desbordar el mandato legal, donde queda perfectamente claro que, la compensación y absorción está referida, en su conjunto y cómputo anual, con el propio SMI, es decir, con 12.600 € anuales este año. Si no fuera así, se desbordaría la </w:t>
      </w:r>
      <w:r w:rsidR="003E2BB1">
        <w:rPr>
          <w:rFonts w:ascii="Arial" w:eastAsia="Times New Roman" w:hAnsi="Arial" w:cs="Arial"/>
          <w:color w:val="000000"/>
          <w:sz w:val="20"/>
          <w:szCs w:val="20"/>
          <w:lang w:eastAsia="es-ES"/>
        </w:rPr>
        <w:t xml:space="preserve">finalidad </w:t>
      </w:r>
      <w:r w:rsidRPr="00097F5D">
        <w:rPr>
          <w:rFonts w:ascii="Arial" w:eastAsia="Times New Roman" w:hAnsi="Arial" w:cs="Arial"/>
          <w:color w:val="000000"/>
          <w:sz w:val="20"/>
          <w:szCs w:val="20"/>
          <w:lang w:eastAsia="es-ES"/>
        </w:rPr>
        <w:t xml:space="preserve">del SMI y se vaciaría de contenido la negociación colectiva y la autonomía de las partes. </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Se descarta, por otro lado, que no quepa la compensación y absorción de los complementos salariales, así como de la prima de producción.</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Procedimiento de Conflicto Colectivo seguido por demanda de CC.OO. y UGT contra Incatema, S.L., USO.</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b/>
          <w:bCs/>
          <w:color w:val="000000"/>
          <w:sz w:val="20"/>
          <w:szCs w:val="20"/>
          <w:u w:val="single"/>
          <w:lang w:eastAsia="es-ES"/>
        </w:rPr>
        <w:t>ANTECEDENTES DE HECHO</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Se presentó demanda por CC.OO. y UGT contra Incatema, S.L., USO sobre Conflicto Colectivo.</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u w:val="single"/>
          <w:lang w:eastAsia="es-ES"/>
        </w:rPr>
        <w:t>Hechos Controvertidos</w:t>
      </w:r>
      <w:r w:rsidRPr="00097F5D">
        <w:rPr>
          <w:rFonts w:ascii="Arial" w:eastAsia="Times New Roman" w:hAnsi="Arial" w:cs="Arial"/>
          <w:color w:val="000000"/>
          <w:sz w:val="20"/>
          <w:szCs w:val="20"/>
          <w:lang w:eastAsia="es-ES"/>
        </w:rPr>
        <w:t>:</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La empresa cubre gastos por ejercicio de tareas dando vehículo, pagando kilometraje o el abono transporte; proporciona dos uniformes al año o un tercero si hay deterioro.</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El plus de puesto de trabajo se utiliza para distinguir distintas categorías de la empresa.</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 Las empresas clientes </w:t>
      </w:r>
      <w:r w:rsidR="003E2BB1">
        <w:rPr>
          <w:rFonts w:ascii="Arial" w:eastAsia="Times New Roman" w:hAnsi="Arial" w:cs="Arial"/>
          <w:color w:val="000000"/>
          <w:sz w:val="20"/>
          <w:szCs w:val="20"/>
          <w:lang w:eastAsia="es-ES"/>
        </w:rPr>
        <w:t>bonifican</w:t>
      </w:r>
      <w:r w:rsidRPr="00097F5D">
        <w:rPr>
          <w:rFonts w:ascii="Arial" w:eastAsia="Times New Roman" w:hAnsi="Arial" w:cs="Arial"/>
          <w:color w:val="000000"/>
          <w:sz w:val="20"/>
          <w:szCs w:val="20"/>
          <w:lang w:eastAsia="es-ES"/>
        </w:rPr>
        <w:t xml:space="preserve"> o penalizan según el trabajo que se realiza.</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La prima productividad incentiva calidad del trabajo y la neutralización de penalizaciones.</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 El régimen de prima productividad comparte que si se incrementan retribuciones </w:t>
      </w:r>
      <w:r w:rsidR="003E2BB1">
        <w:rPr>
          <w:rFonts w:ascii="Arial" w:eastAsia="Times New Roman" w:hAnsi="Arial" w:cs="Arial"/>
          <w:color w:val="000000"/>
          <w:sz w:val="20"/>
          <w:szCs w:val="20"/>
          <w:lang w:eastAsia="es-ES"/>
        </w:rPr>
        <w:t>fijas</w:t>
      </w:r>
      <w:r w:rsidRPr="00097F5D">
        <w:rPr>
          <w:rFonts w:ascii="Arial" w:eastAsia="Times New Roman" w:hAnsi="Arial" w:cs="Arial"/>
          <w:color w:val="000000"/>
          <w:sz w:val="20"/>
          <w:szCs w:val="20"/>
          <w:lang w:eastAsia="es-ES"/>
        </w:rPr>
        <w:t xml:space="preserve"> disminuye la prima productividad.</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 El salario </w:t>
      </w:r>
      <w:r w:rsidR="003E2BB1">
        <w:rPr>
          <w:rFonts w:ascii="Arial" w:eastAsia="Times New Roman" w:hAnsi="Arial" w:cs="Arial"/>
          <w:color w:val="000000"/>
          <w:sz w:val="20"/>
          <w:szCs w:val="20"/>
          <w:lang w:eastAsia="es-ES"/>
        </w:rPr>
        <w:t xml:space="preserve">fijo </w:t>
      </w:r>
      <w:r w:rsidRPr="00097F5D">
        <w:rPr>
          <w:rFonts w:ascii="Arial" w:eastAsia="Times New Roman" w:hAnsi="Arial" w:cs="Arial"/>
          <w:color w:val="000000"/>
          <w:sz w:val="20"/>
          <w:szCs w:val="20"/>
          <w:lang w:eastAsia="es-ES"/>
        </w:rPr>
        <w:t xml:space="preserve">mes medio en 2018 es de 889,77€, la prima productividad media 190€, la paga </w:t>
      </w:r>
      <w:r w:rsidR="003E2BB1">
        <w:rPr>
          <w:rFonts w:ascii="Arial" w:eastAsia="Times New Roman" w:hAnsi="Arial" w:cs="Arial"/>
          <w:color w:val="000000"/>
          <w:sz w:val="20"/>
          <w:szCs w:val="20"/>
          <w:lang w:eastAsia="es-ES"/>
        </w:rPr>
        <w:t>beneficios</w:t>
      </w:r>
      <w:r w:rsidRPr="00097F5D">
        <w:rPr>
          <w:rFonts w:ascii="Arial" w:eastAsia="Times New Roman" w:hAnsi="Arial" w:cs="Arial"/>
          <w:color w:val="000000"/>
          <w:sz w:val="20"/>
          <w:szCs w:val="20"/>
          <w:lang w:eastAsia="es-ES"/>
        </w:rPr>
        <w:t xml:space="preserve"> 342,51€.</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La retribución anual media es 1101,72€ que una vez incluida prima productividad asciende a 13.300€.</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 El 31-01-2019 la empresa </w:t>
      </w:r>
      <w:r w:rsidR="003E2BB1">
        <w:rPr>
          <w:rFonts w:ascii="Arial" w:eastAsia="Times New Roman" w:hAnsi="Arial" w:cs="Arial"/>
          <w:color w:val="000000"/>
          <w:sz w:val="20"/>
          <w:szCs w:val="20"/>
          <w:lang w:eastAsia="es-ES"/>
        </w:rPr>
        <w:t>notificó</w:t>
      </w:r>
      <w:r w:rsidRPr="00097F5D">
        <w:rPr>
          <w:rFonts w:ascii="Arial" w:eastAsia="Times New Roman" w:hAnsi="Arial" w:cs="Arial"/>
          <w:color w:val="000000"/>
          <w:sz w:val="20"/>
          <w:szCs w:val="20"/>
          <w:lang w:eastAsia="es-ES"/>
        </w:rPr>
        <w:t xml:space="preserve"> a sus trabajadores una Circular, titulada "Circular Informativa sobre la Nómina de enero 2019", que dice lo siguiente:</w:t>
      </w:r>
    </w:p>
    <w:p w:rsidR="00097F5D" w:rsidRPr="00097F5D" w:rsidRDefault="00097F5D" w:rsidP="00097F5D">
      <w:pPr>
        <w:spacing w:after="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 xml:space="preserve">Se informa que tras la entrada en vigor del Real Decreto 1462/2018 de 21 de diciembre, por el que se </w:t>
      </w:r>
      <w:r w:rsidR="003E2BB1">
        <w:rPr>
          <w:rFonts w:ascii="Arial" w:eastAsia="Times New Roman" w:hAnsi="Arial" w:cs="Arial"/>
          <w:i/>
          <w:iCs/>
          <w:color w:val="000000"/>
          <w:sz w:val="18"/>
          <w:szCs w:val="18"/>
          <w:lang w:eastAsia="es-ES"/>
        </w:rPr>
        <w:t>fija</w:t>
      </w:r>
      <w:r w:rsidRPr="00097F5D">
        <w:rPr>
          <w:rFonts w:ascii="Arial" w:eastAsia="Times New Roman" w:hAnsi="Arial" w:cs="Arial"/>
          <w:i/>
          <w:iCs/>
          <w:color w:val="000000"/>
          <w:sz w:val="18"/>
          <w:szCs w:val="18"/>
          <w:lang w:eastAsia="es-ES"/>
        </w:rPr>
        <w:t xml:space="preserve"> el SMI para 2019, el salario mínimo en cómputo mensual asciende a 900 € mes, y, en cómputo anual, la cuantía que ha de percibir el trabajador por los conceptos salariales totales asciende a 12.600 €.</w:t>
      </w:r>
    </w:p>
    <w:p w:rsidR="00097F5D" w:rsidRPr="00097F5D" w:rsidRDefault="00097F5D" w:rsidP="00097F5D">
      <w:pPr>
        <w:spacing w:before="100"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 La empresa abona a todos los trabajadores en nómina los conceptos retributivos siguientes: salario base; plus de puesto de trabajo; plus de mantenimiento vestuario y plus de transporte, cuya naturaleza salarial es conforme. - Prorratea mensualmente las pagas extraordinarias de "Verano" y "Navidad", cuyo importe es de 30 días de salario base. </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b/>
          <w:bCs/>
          <w:color w:val="000000"/>
          <w:sz w:val="20"/>
          <w:szCs w:val="20"/>
          <w:u w:val="single"/>
          <w:lang w:eastAsia="es-ES"/>
        </w:rPr>
        <w:t>FUNDAMENTOS DE DERECHO</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 El </w:t>
      </w:r>
      <w:r w:rsidR="003E2BB1">
        <w:rPr>
          <w:rFonts w:ascii="Arial" w:eastAsia="Times New Roman" w:hAnsi="Arial" w:cs="Arial"/>
          <w:color w:val="000000"/>
          <w:sz w:val="20"/>
          <w:szCs w:val="20"/>
          <w:lang w:eastAsia="es-ES"/>
        </w:rPr>
        <w:t>Convenio Colectivo</w:t>
      </w:r>
      <w:r w:rsidRPr="00097F5D">
        <w:rPr>
          <w:rFonts w:ascii="Arial" w:eastAsia="Times New Roman" w:hAnsi="Arial" w:cs="Arial"/>
          <w:color w:val="000000"/>
          <w:sz w:val="20"/>
          <w:szCs w:val="20"/>
          <w:lang w:eastAsia="es-ES"/>
        </w:rPr>
        <w:t xml:space="preserve">, aplicable al colectivo de trabajadores afectado por el </w:t>
      </w:r>
      <w:r w:rsidR="003E2BB1">
        <w:rPr>
          <w:rFonts w:ascii="Arial" w:eastAsia="Times New Roman" w:hAnsi="Arial" w:cs="Arial"/>
          <w:color w:val="000000"/>
          <w:sz w:val="20"/>
          <w:szCs w:val="20"/>
          <w:lang w:eastAsia="es-ES"/>
        </w:rPr>
        <w:t>conflicto</w:t>
      </w:r>
      <w:r w:rsidRPr="00097F5D">
        <w:rPr>
          <w:rFonts w:ascii="Arial" w:eastAsia="Times New Roman" w:hAnsi="Arial" w:cs="Arial"/>
          <w:color w:val="000000"/>
          <w:sz w:val="20"/>
          <w:szCs w:val="20"/>
          <w:lang w:eastAsia="es-ES"/>
        </w:rPr>
        <w:t xml:space="preserve">, regula la estructura salarial en su </w:t>
      </w:r>
      <w:r w:rsidRPr="00097F5D">
        <w:rPr>
          <w:rFonts w:ascii="Arial" w:eastAsia="Times New Roman" w:hAnsi="Arial" w:cs="Arial"/>
          <w:color w:val="000000"/>
          <w:sz w:val="20"/>
          <w:szCs w:val="20"/>
          <w:u w:val="single"/>
          <w:lang w:eastAsia="es-ES"/>
        </w:rPr>
        <w:t>art. 35</w:t>
      </w:r>
      <w:r w:rsidRPr="00097F5D">
        <w:rPr>
          <w:rFonts w:ascii="Arial" w:eastAsia="Times New Roman" w:hAnsi="Arial" w:cs="Arial"/>
          <w:color w:val="000000"/>
          <w:sz w:val="20"/>
          <w:szCs w:val="20"/>
          <w:lang w:eastAsia="es-ES"/>
        </w:rPr>
        <w:t>, que dice textualmente lo siguiente:</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1. Las retribuciones del personal sujeto a este Convenio serán las establecidas para cada una de las categorías profesionales en la Tabla Salarial anexa al presente, de acuerdo con los siguientes conceptos retributivos:</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 xml:space="preserve">a) </w:t>
      </w:r>
      <w:r w:rsidRPr="00097F5D">
        <w:rPr>
          <w:rFonts w:ascii="Arial" w:eastAsia="Times New Roman" w:hAnsi="Arial" w:cs="Arial"/>
          <w:i/>
          <w:iCs/>
          <w:color w:val="000000"/>
          <w:sz w:val="18"/>
          <w:szCs w:val="18"/>
          <w:u w:val="single"/>
          <w:lang w:eastAsia="es-ES"/>
        </w:rPr>
        <w:t>Salario Base</w:t>
      </w:r>
      <w:r w:rsidRPr="00097F5D">
        <w:rPr>
          <w:rFonts w:ascii="Arial" w:eastAsia="Times New Roman" w:hAnsi="Arial" w:cs="Arial"/>
          <w:i/>
          <w:iCs/>
          <w:color w:val="000000"/>
          <w:sz w:val="18"/>
          <w:szCs w:val="18"/>
          <w:lang w:eastAsia="es-ES"/>
        </w:rPr>
        <w:t>: Retribuye el trabajo de todos los grupos profesionales, realizado por la jornada ordinaria de trabajo.</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 xml:space="preserve">b) </w:t>
      </w:r>
      <w:r w:rsidRPr="00097F5D">
        <w:rPr>
          <w:rFonts w:ascii="Arial" w:eastAsia="Times New Roman" w:hAnsi="Arial" w:cs="Arial"/>
          <w:i/>
          <w:iCs/>
          <w:color w:val="000000"/>
          <w:sz w:val="18"/>
          <w:szCs w:val="18"/>
          <w:u w:val="single"/>
          <w:lang w:eastAsia="es-ES"/>
        </w:rPr>
        <w:t>Plus de puesto de trabajo</w:t>
      </w:r>
      <w:r w:rsidRPr="00097F5D">
        <w:rPr>
          <w:rFonts w:ascii="Arial" w:eastAsia="Times New Roman" w:hAnsi="Arial" w:cs="Arial"/>
          <w:i/>
          <w:iCs/>
          <w:color w:val="000000"/>
          <w:sz w:val="18"/>
          <w:szCs w:val="18"/>
          <w:lang w:eastAsia="es-ES"/>
        </w:rPr>
        <w:t xml:space="preserve">: Retribuye el trabajo </w:t>
      </w:r>
      <w:r w:rsidR="003E2BB1">
        <w:rPr>
          <w:rFonts w:ascii="Arial" w:eastAsia="Times New Roman" w:hAnsi="Arial" w:cs="Arial"/>
          <w:i/>
          <w:iCs/>
          <w:color w:val="000000"/>
          <w:sz w:val="18"/>
          <w:szCs w:val="18"/>
          <w:lang w:eastAsia="es-ES"/>
        </w:rPr>
        <w:t>específico</w:t>
      </w:r>
      <w:r w:rsidRPr="00097F5D">
        <w:rPr>
          <w:rFonts w:ascii="Arial" w:eastAsia="Times New Roman" w:hAnsi="Arial" w:cs="Arial"/>
          <w:i/>
          <w:iCs/>
          <w:color w:val="000000"/>
          <w:sz w:val="18"/>
          <w:szCs w:val="18"/>
          <w:lang w:eastAsia="es-ES"/>
        </w:rPr>
        <w:t xml:space="preserve"> de los respectivos niveles profesionales. Se abonarán mensualmente según las cantidades </w:t>
      </w:r>
      <w:r w:rsidR="003E2BB1">
        <w:rPr>
          <w:rFonts w:ascii="Arial" w:eastAsia="Times New Roman" w:hAnsi="Arial" w:cs="Arial"/>
          <w:i/>
          <w:iCs/>
          <w:color w:val="000000"/>
          <w:sz w:val="18"/>
          <w:szCs w:val="18"/>
          <w:lang w:eastAsia="es-ES"/>
        </w:rPr>
        <w:t>reflejadas</w:t>
      </w:r>
      <w:r w:rsidRPr="00097F5D">
        <w:rPr>
          <w:rFonts w:ascii="Arial" w:eastAsia="Times New Roman" w:hAnsi="Arial" w:cs="Arial"/>
          <w:i/>
          <w:iCs/>
          <w:color w:val="000000"/>
          <w:sz w:val="18"/>
          <w:szCs w:val="18"/>
          <w:lang w:eastAsia="es-ES"/>
        </w:rPr>
        <w:t xml:space="preserve"> en las tablas salariales del anexo 1. Este plus sustituye al anterior, llamado plus de productividad.</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 xml:space="preserve">c) </w:t>
      </w:r>
      <w:r w:rsidRPr="00097F5D">
        <w:rPr>
          <w:rFonts w:ascii="Arial" w:eastAsia="Times New Roman" w:hAnsi="Arial" w:cs="Arial"/>
          <w:i/>
          <w:iCs/>
          <w:color w:val="000000"/>
          <w:sz w:val="18"/>
          <w:szCs w:val="18"/>
          <w:u w:val="single"/>
          <w:lang w:eastAsia="es-ES"/>
        </w:rPr>
        <w:t>Plus Mantenimiento Vestuario</w:t>
      </w:r>
      <w:r w:rsidRPr="00097F5D">
        <w:rPr>
          <w:rFonts w:ascii="Arial" w:eastAsia="Times New Roman" w:hAnsi="Arial" w:cs="Arial"/>
          <w:i/>
          <w:iCs/>
          <w:color w:val="000000"/>
          <w:sz w:val="18"/>
          <w:szCs w:val="18"/>
          <w:lang w:eastAsia="es-ES"/>
        </w:rPr>
        <w:t xml:space="preserve">: </w:t>
      </w:r>
      <w:r w:rsidR="003E2BB1">
        <w:rPr>
          <w:rFonts w:ascii="Arial" w:eastAsia="Times New Roman" w:hAnsi="Arial" w:cs="Arial"/>
          <w:i/>
          <w:iCs/>
          <w:color w:val="000000"/>
          <w:sz w:val="18"/>
          <w:szCs w:val="18"/>
          <w:lang w:eastAsia="es-ES"/>
        </w:rPr>
        <w:t>Específico</w:t>
      </w:r>
      <w:r w:rsidRPr="00097F5D">
        <w:rPr>
          <w:rFonts w:ascii="Arial" w:eastAsia="Times New Roman" w:hAnsi="Arial" w:cs="Arial"/>
          <w:i/>
          <w:iCs/>
          <w:color w:val="000000"/>
          <w:sz w:val="18"/>
          <w:szCs w:val="18"/>
          <w:lang w:eastAsia="es-ES"/>
        </w:rPr>
        <w:t xml:space="preserve"> para los puestos Se abonarán mensualmente según las cantidades </w:t>
      </w:r>
      <w:r w:rsidR="003E2BB1">
        <w:rPr>
          <w:rFonts w:ascii="Arial" w:eastAsia="Times New Roman" w:hAnsi="Arial" w:cs="Arial"/>
          <w:i/>
          <w:iCs/>
          <w:color w:val="000000"/>
          <w:sz w:val="18"/>
          <w:szCs w:val="18"/>
          <w:lang w:eastAsia="es-ES"/>
        </w:rPr>
        <w:t>reflejadas</w:t>
      </w:r>
      <w:r w:rsidRPr="00097F5D">
        <w:rPr>
          <w:rFonts w:ascii="Arial" w:eastAsia="Times New Roman" w:hAnsi="Arial" w:cs="Arial"/>
          <w:i/>
          <w:iCs/>
          <w:color w:val="000000"/>
          <w:sz w:val="18"/>
          <w:szCs w:val="18"/>
          <w:lang w:eastAsia="es-ES"/>
        </w:rPr>
        <w:t xml:space="preserve"> en las tablas salariales del anexo 1.</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 xml:space="preserve">d) </w:t>
      </w:r>
      <w:r w:rsidRPr="00097F5D">
        <w:rPr>
          <w:rFonts w:ascii="Arial" w:eastAsia="Times New Roman" w:hAnsi="Arial" w:cs="Arial"/>
          <w:i/>
          <w:iCs/>
          <w:color w:val="000000"/>
          <w:sz w:val="18"/>
          <w:szCs w:val="18"/>
          <w:u w:val="single"/>
          <w:lang w:eastAsia="es-ES"/>
        </w:rPr>
        <w:t>Plus de transporte</w:t>
      </w:r>
      <w:r w:rsidRPr="00097F5D">
        <w:rPr>
          <w:rFonts w:ascii="Arial" w:eastAsia="Times New Roman" w:hAnsi="Arial" w:cs="Arial"/>
          <w:i/>
          <w:iCs/>
          <w:color w:val="000000"/>
          <w:sz w:val="18"/>
          <w:szCs w:val="18"/>
          <w:lang w:eastAsia="es-ES"/>
        </w:rPr>
        <w:t xml:space="preserve">: Dada la necesidad de desplazamiento diario de los trabajadores para la ejecución de su trabajo durante su jornada laboral, la empresa abonará la cantidad </w:t>
      </w:r>
      <w:r w:rsidR="003E2BB1">
        <w:rPr>
          <w:rFonts w:ascii="Arial" w:eastAsia="Times New Roman" w:hAnsi="Arial" w:cs="Arial"/>
          <w:i/>
          <w:iCs/>
          <w:color w:val="000000"/>
          <w:sz w:val="18"/>
          <w:szCs w:val="18"/>
          <w:lang w:eastAsia="es-ES"/>
        </w:rPr>
        <w:t>fijada</w:t>
      </w:r>
      <w:r w:rsidRPr="00097F5D">
        <w:rPr>
          <w:rFonts w:ascii="Arial" w:eastAsia="Times New Roman" w:hAnsi="Arial" w:cs="Arial"/>
          <w:i/>
          <w:iCs/>
          <w:color w:val="000000"/>
          <w:sz w:val="18"/>
          <w:szCs w:val="18"/>
          <w:lang w:eastAsia="es-ES"/>
        </w:rPr>
        <w:t xml:space="preserve"> en la tabla anexa. El trabajador podrá elegir que sea un concepto no cotizable, con la presentación de los </w:t>
      </w:r>
      <w:r w:rsidR="003E2BB1">
        <w:rPr>
          <w:rFonts w:ascii="Arial" w:eastAsia="Times New Roman" w:hAnsi="Arial" w:cs="Arial"/>
          <w:i/>
          <w:iCs/>
          <w:color w:val="000000"/>
          <w:sz w:val="18"/>
          <w:szCs w:val="18"/>
          <w:lang w:eastAsia="es-ES"/>
        </w:rPr>
        <w:t>justificantes</w:t>
      </w:r>
      <w:r w:rsidRPr="00097F5D">
        <w:rPr>
          <w:rFonts w:ascii="Arial" w:eastAsia="Times New Roman" w:hAnsi="Arial" w:cs="Arial"/>
          <w:i/>
          <w:iCs/>
          <w:color w:val="000000"/>
          <w:sz w:val="18"/>
          <w:szCs w:val="18"/>
          <w:lang w:eastAsia="es-ES"/>
        </w:rPr>
        <w:t xml:space="preserve"> correspondientes.</w:t>
      </w:r>
    </w:p>
    <w:p w:rsidR="00097F5D" w:rsidRPr="00097F5D" w:rsidRDefault="00097F5D" w:rsidP="00097F5D">
      <w:pPr>
        <w:spacing w:after="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 xml:space="preserve">2. Las cantidades que se abonen en los conceptos salariales señalados en el punto anterior tendrán carácter no compensable ni absorbible, y </w:t>
      </w:r>
      <w:r w:rsidR="003E2BB1">
        <w:rPr>
          <w:rFonts w:ascii="Arial" w:eastAsia="Times New Roman" w:hAnsi="Arial" w:cs="Arial"/>
          <w:i/>
          <w:iCs/>
          <w:color w:val="000000"/>
          <w:sz w:val="18"/>
          <w:szCs w:val="18"/>
          <w:lang w:eastAsia="es-ES"/>
        </w:rPr>
        <w:t>revalorizables</w:t>
      </w:r>
      <w:r w:rsidRPr="00097F5D">
        <w:rPr>
          <w:rFonts w:ascii="Arial" w:eastAsia="Times New Roman" w:hAnsi="Arial" w:cs="Arial"/>
          <w:i/>
          <w:iCs/>
          <w:color w:val="000000"/>
          <w:sz w:val="18"/>
          <w:szCs w:val="18"/>
          <w:lang w:eastAsia="es-ES"/>
        </w:rPr>
        <w:t xml:space="preserve"> con los incrementos salariales que se pacten en este </w:t>
      </w:r>
      <w:r w:rsidR="003E2BB1">
        <w:rPr>
          <w:rFonts w:ascii="Arial" w:eastAsia="Times New Roman" w:hAnsi="Arial" w:cs="Arial"/>
          <w:i/>
          <w:iCs/>
          <w:color w:val="000000"/>
          <w:sz w:val="18"/>
          <w:szCs w:val="18"/>
          <w:lang w:eastAsia="es-ES"/>
        </w:rPr>
        <w:t>Convenio Colectivo</w:t>
      </w:r>
      <w:r w:rsidRPr="00097F5D">
        <w:rPr>
          <w:rFonts w:ascii="Arial" w:eastAsia="Times New Roman" w:hAnsi="Arial" w:cs="Arial"/>
          <w:i/>
          <w:iCs/>
          <w:color w:val="000000"/>
          <w:sz w:val="18"/>
          <w:szCs w:val="18"/>
          <w:lang w:eastAsia="es-ES"/>
        </w:rPr>
        <w:t>.</w:t>
      </w:r>
    </w:p>
    <w:p w:rsidR="00097F5D" w:rsidRPr="00097F5D" w:rsidRDefault="00097F5D" w:rsidP="00097F5D">
      <w:pPr>
        <w:spacing w:before="100"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 El </w:t>
      </w:r>
      <w:r w:rsidRPr="00097F5D">
        <w:rPr>
          <w:rFonts w:ascii="Arial" w:eastAsia="Times New Roman" w:hAnsi="Arial" w:cs="Arial"/>
          <w:color w:val="000000"/>
          <w:sz w:val="20"/>
          <w:szCs w:val="20"/>
          <w:u w:val="single"/>
          <w:lang w:eastAsia="es-ES"/>
        </w:rPr>
        <w:t>art. 36</w:t>
      </w:r>
      <w:r w:rsidRPr="00097F5D">
        <w:rPr>
          <w:rFonts w:ascii="Arial" w:eastAsia="Times New Roman" w:hAnsi="Arial" w:cs="Arial"/>
          <w:color w:val="000000"/>
          <w:sz w:val="20"/>
          <w:szCs w:val="20"/>
          <w:lang w:eastAsia="es-ES"/>
        </w:rPr>
        <w:t xml:space="preserve"> del convenio regula las </w:t>
      </w:r>
      <w:r w:rsidRPr="00097F5D">
        <w:rPr>
          <w:rFonts w:ascii="Arial" w:eastAsia="Times New Roman" w:hAnsi="Arial" w:cs="Arial"/>
          <w:color w:val="000000"/>
          <w:sz w:val="20"/>
          <w:szCs w:val="20"/>
          <w:u w:val="single"/>
          <w:lang w:eastAsia="es-ES"/>
        </w:rPr>
        <w:t>retribuciones extra salariales</w:t>
      </w:r>
      <w:r w:rsidRPr="00097F5D">
        <w:rPr>
          <w:rFonts w:ascii="Arial" w:eastAsia="Times New Roman" w:hAnsi="Arial" w:cs="Arial"/>
          <w:color w:val="000000"/>
          <w:sz w:val="20"/>
          <w:szCs w:val="20"/>
          <w:lang w:eastAsia="es-ES"/>
        </w:rPr>
        <w:t>: gastos de locomoción; dietas de manutención (media dieta y dieta completa); kilometraje, pernocta y otros gastos y se ha probado también que la empresa entrega 2 uniformes al año a sus trabajadores, a veces tres, lo cual permite concluir razonablemente que el plus de mantenimiento de vestuario y el plus de transporte, tienen naturaleza salarial, pese a su denominación.</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 Los trabajadores tienen derecho a 2 pagas extras y media, cuyo importe asciende a 30 días de salario base (verano y Navidad) y 15 días de salario base (paga de </w:t>
      </w:r>
      <w:r w:rsidR="003E2BB1">
        <w:rPr>
          <w:rFonts w:ascii="Arial" w:eastAsia="Times New Roman" w:hAnsi="Arial" w:cs="Arial"/>
          <w:color w:val="000000"/>
          <w:sz w:val="20"/>
          <w:szCs w:val="20"/>
          <w:lang w:eastAsia="es-ES"/>
        </w:rPr>
        <w:t>beneficios</w:t>
      </w:r>
      <w:r w:rsidRPr="00097F5D">
        <w:rPr>
          <w:rFonts w:ascii="Arial" w:eastAsia="Times New Roman" w:hAnsi="Arial" w:cs="Arial"/>
          <w:color w:val="000000"/>
          <w:sz w:val="20"/>
          <w:szCs w:val="20"/>
          <w:lang w:eastAsia="es-ES"/>
        </w:rPr>
        <w:t xml:space="preserve">), según dispone el </w:t>
      </w:r>
      <w:r w:rsidRPr="00097F5D">
        <w:rPr>
          <w:rFonts w:ascii="Arial" w:eastAsia="Times New Roman" w:hAnsi="Arial" w:cs="Arial"/>
          <w:color w:val="000000"/>
          <w:sz w:val="20"/>
          <w:szCs w:val="20"/>
          <w:u w:val="single"/>
          <w:lang w:eastAsia="es-ES"/>
        </w:rPr>
        <w:t>art. 37</w:t>
      </w:r>
      <w:r w:rsidRPr="00097F5D">
        <w:rPr>
          <w:rFonts w:ascii="Arial" w:eastAsia="Times New Roman" w:hAnsi="Arial" w:cs="Arial"/>
          <w:color w:val="000000"/>
          <w:sz w:val="20"/>
          <w:szCs w:val="20"/>
          <w:lang w:eastAsia="es-ES"/>
        </w:rPr>
        <w:t xml:space="preserve"> del convenio. Las dos primeras se prorratean mensualmente, mientras que la tercera se percibe en el mes de enero de cada año.</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 Los trabajadores, afectados por el </w:t>
      </w:r>
      <w:r w:rsidR="003E2BB1">
        <w:rPr>
          <w:rFonts w:ascii="Arial" w:eastAsia="Times New Roman" w:hAnsi="Arial" w:cs="Arial"/>
          <w:color w:val="000000"/>
          <w:sz w:val="20"/>
          <w:szCs w:val="20"/>
          <w:lang w:eastAsia="es-ES"/>
        </w:rPr>
        <w:t>conflicto</w:t>
      </w:r>
      <w:r w:rsidRPr="00097F5D">
        <w:rPr>
          <w:rFonts w:ascii="Arial" w:eastAsia="Times New Roman" w:hAnsi="Arial" w:cs="Arial"/>
          <w:color w:val="000000"/>
          <w:sz w:val="20"/>
          <w:szCs w:val="20"/>
          <w:lang w:eastAsia="es-ES"/>
        </w:rPr>
        <w:t xml:space="preserve"> perciben una prima de producción, cuyo importe viene determinado por el presupuesto de la empresa y los gastos de personal, que se devenga mensualmente. </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Los demandantes reclaman básicamente que se les abonen 900 € por 14 pagas o, lo que es lo mismo, 12.600 € anuales, a los que deberán adicionarse los complementos salariales, pactados en el </w:t>
      </w:r>
      <w:r w:rsidRPr="00097F5D">
        <w:rPr>
          <w:rFonts w:ascii="Arial" w:eastAsia="Times New Roman" w:hAnsi="Arial" w:cs="Arial"/>
          <w:color w:val="000000"/>
          <w:sz w:val="20"/>
          <w:szCs w:val="20"/>
          <w:u w:val="single"/>
          <w:lang w:eastAsia="es-ES"/>
        </w:rPr>
        <w:t>art. 35</w:t>
      </w:r>
      <w:r w:rsidRPr="00097F5D">
        <w:rPr>
          <w:rFonts w:ascii="Arial" w:eastAsia="Times New Roman" w:hAnsi="Arial" w:cs="Arial"/>
          <w:color w:val="000000"/>
          <w:sz w:val="20"/>
          <w:szCs w:val="20"/>
          <w:lang w:eastAsia="es-ES"/>
        </w:rPr>
        <w:t xml:space="preserve"> del convenio, plus de puesto de trabajo, plus mantenimiento de vestuario y plus de transporte y la prima de producción, de conformidad con lo dispuesto en los </w:t>
      </w:r>
      <w:r w:rsidRPr="00097F5D">
        <w:rPr>
          <w:rFonts w:ascii="Arial" w:eastAsia="Times New Roman" w:hAnsi="Arial" w:cs="Arial"/>
          <w:color w:val="000000"/>
          <w:sz w:val="20"/>
          <w:szCs w:val="20"/>
          <w:u w:val="single"/>
          <w:lang w:eastAsia="es-ES"/>
        </w:rPr>
        <w:t>arts. 1, 2 y 3</w:t>
      </w:r>
      <w:r w:rsidRPr="00097F5D">
        <w:rPr>
          <w:rFonts w:ascii="Arial" w:eastAsia="Times New Roman" w:hAnsi="Arial" w:cs="Arial"/>
          <w:color w:val="000000"/>
          <w:sz w:val="20"/>
          <w:szCs w:val="20"/>
          <w:lang w:eastAsia="es-ES"/>
        </w:rPr>
        <w:t xml:space="preserve"> Real Decreto 1462/2018, de 21-12, por el que se aprobó el SMI para 2019.</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Incatema se opuso a la demanda, por cuanto está obligada únicamente a retribuir a sus trabajadores, que no alcancen el SMI para 2019, que asciende a 900 € mensuales y 12.600 € anuales, a incrementar su retribución hasta el citado límite, de conformidad con lo dispuesto en el art. 27 ET y el RD 1462/2018 ya mencionado.</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Ambas partes estuvieron de acuerdo en que no les era aplicable, en ningún caso, la Disposición Adicional Única del RD 1462/2018, por cuanto el convenio no se referencia de ninguna manera en el SMI.</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El art. 27 </w:t>
      </w:r>
      <w:r w:rsidR="006B6026" w:rsidRPr="00097F5D">
        <w:rPr>
          <w:rFonts w:ascii="Arial" w:eastAsia="Times New Roman" w:hAnsi="Arial" w:cs="Arial"/>
          <w:color w:val="000000"/>
          <w:sz w:val="20"/>
          <w:szCs w:val="20"/>
          <w:lang w:eastAsia="es-ES"/>
        </w:rPr>
        <w:t>ET,</w:t>
      </w:r>
      <w:r w:rsidRPr="00097F5D">
        <w:rPr>
          <w:rFonts w:ascii="Arial" w:eastAsia="Times New Roman" w:hAnsi="Arial" w:cs="Arial"/>
          <w:color w:val="000000"/>
          <w:sz w:val="20"/>
          <w:szCs w:val="20"/>
          <w:lang w:eastAsia="es-ES"/>
        </w:rPr>
        <w:t xml:space="preserve"> que regula el SMI, dice lo siguiente:</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1. El Gobierno fijará, previa consulta con las organizaciones sindicales y asociaciones empresariales más representativas, anualmente, el SMI, teniendo en cuenta:</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a) El índice de precios de consumo.</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b) La productividad media nacional alcanzada.</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c) El incremento de la participación del trabajo en la renta nacional.</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d) La coyuntura económica general.</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Igualmente se fijará una revisión semestral para el caso de que no se cumplan las previsiones sobre el índice de precios citado.</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La revisión del SMI no afectará a la estructura ni a la cuantía de los salarios profesionales cuando estos, en su conjunto y cómputo anual, fueran superiores a aquel.</w:t>
      </w:r>
    </w:p>
    <w:p w:rsidR="00097F5D" w:rsidRPr="00097F5D" w:rsidRDefault="00097F5D" w:rsidP="00097F5D">
      <w:pPr>
        <w:spacing w:after="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 xml:space="preserve">2. El SMI, en su cuantía, es inembargable </w:t>
      </w:r>
    </w:p>
    <w:p w:rsidR="00097F5D" w:rsidRPr="00097F5D" w:rsidRDefault="00097F5D" w:rsidP="00097F5D">
      <w:pPr>
        <w:spacing w:before="100"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La </w:t>
      </w:r>
      <w:r w:rsidR="006B6026">
        <w:rPr>
          <w:rFonts w:ascii="Arial" w:eastAsia="Times New Roman" w:hAnsi="Arial" w:cs="Arial"/>
          <w:color w:val="000000"/>
          <w:sz w:val="20"/>
          <w:szCs w:val="20"/>
          <w:lang w:eastAsia="es-ES"/>
        </w:rPr>
        <w:t>finalidad</w:t>
      </w:r>
      <w:r w:rsidRPr="00097F5D">
        <w:rPr>
          <w:rFonts w:ascii="Arial" w:eastAsia="Times New Roman" w:hAnsi="Arial" w:cs="Arial"/>
          <w:color w:val="000000"/>
          <w:sz w:val="20"/>
          <w:szCs w:val="20"/>
          <w:lang w:eastAsia="es-ES"/>
        </w:rPr>
        <w:t xml:space="preserve"> laboral directa del </w:t>
      </w:r>
      <w:r w:rsidRPr="00097F5D">
        <w:rPr>
          <w:rFonts w:ascii="Arial" w:eastAsia="Times New Roman" w:hAnsi="Arial" w:cs="Arial"/>
          <w:color w:val="000000"/>
          <w:sz w:val="20"/>
          <w:szCs w:val="20"/>
          <w:u w:val="single"/>
          <w:lang w:eastAsia="es-ES"/>
        </w:rPr>
        <w:t>Art. 27</w:t>
      </w:r>
      <w:r w:rsidRPr="00097F5D">
        <w:rPr>
          <w:rFonts w:ascii="Arial" w:eastAsia="Times New Roman" w:hAnsi="Arial" w:cs="Arial"/>
          <w:color w:val="000000"/>
          <w:sz w:val="20"/>
          <w:szCs w:val="20"/>
          <w:lang w:eastAsia="es-ES"/>
        </w:rPr>
        <w:t xml:space="preserve"> del </w:t>
      </w:r>
      <w:r w:rsidR="006B6026">
        <w:rPr>
          <w:rFonts w:ascii="Arial" w:eastAsia="Times New Roman" w:hAnsi="Arial" w:cs="Arial"/>
          <w:color w:val="000000"/>
          <w:sz w:val="20"/>
          <w:szCs w:val="20"/>
          <w:lang w:eastAsia="es-ES"/>
        </w:rPr>
        <w:t>ET</w:t>
      </w:r>
      <w:r w:rsidRPr="00097F5D">
        <w:rPr>
          <w:rFonts w:ascii="Arial" w:eastAsia="Times New Roman" w:hAnsi="Arial" w:cs="Arial"/>
          <w:color w:val="000000"/>
          <w:sz w:val="20"/>
          <w:szCs w:val="20"/>
          <w:lang w:eastAsia="es-ES"/>
        </w:rPr>
        <w:t xml:space="preserve">, es servir de suelo o garantía salarial mínima de todos los trabajadores, fuere cual fuere la rama de producción, servicios o categoría profesional en que se encuadren, ninguno de los cuales puede percibir, por su trabajo en cualquier actividad, un salario por debajo de la cuantía del SMI, que actúa, de este modo, como garantía mínima del derecho a una retribución </w:t>
      </w:r>
      <w:r w:rsidR="006B6026">
        <w:rPr>
          <w:rFonts w:ascii="Arial" w:eastAsia="Times New Roman" w:hAnsi="Arial" w:cs="Arial"/>
          <w:color w:val="000000"/>
          <w:sz w:val="20"/>
          <w:szCs w:val="20"/>
          <w:lang w:eastAsia="es-ES"/>
        </w:rPr>
        <w:t>suficiente</w:t>
      </w:r>
      <w:r w:rsidRPr="00097F5D">
        <w:rPr>
          <w:rFonts w:ascii="Arial" w:eastAsia="Times New Roman" w:hAnsi="Arial" w:cs="Arial"/>
          <w:color w:val="000000"/>
          <w:sz w:val="20"/>
          <w:szCs w:val="20"/>
          <w:lang w:eastAsia="es-ES"/>
        </w:rPr>
        <w:t xml:space="preserve">, requerida por el </w:t>
      </w:r>
      <w:r w:rsidRPr="00097F5D">
        <w:rPr>
          <w:rFonts w:ascii="Arial" w:eastAsia="Times New Roman" w:hAnsi="Arial" w:cs="Arial"/>
          <w:color w:val="000000"/>
          <w:sz w:val="20"/>
          <w:szCs w:val="20"/>
          <w:u w:val="single"/>
          <w:lang w:eastAsia="es-ES"/>
        </w:rPr>
        <w:t>art. 35</w:t>
      </w:r>
      <w:r w:rsidRPr="00097F5D">
        <w:rPr>
          <w:rFonts w:ascii="Arial" w:eastAsia="Times New Roman" w:hAnsi="Arial" w:cs="Arial"/>
          <w:color w:val="000000"/>
          <w:sz w:val="20"/>
          <w:szCs w:val="20"/>
          <w:lang w:eastAsia="es-ES"/>
        </w:rPr>
        <w:t xml:space="preserve"> CE.</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Así lo dispone el </w:t>
      </w:r>
      <w:r w:rsidRPr="00097F5D">
        <w:rPr>
          <w:rFonts w:ascii="Arial" w:eastAsia="Times New Roman" w:hAnsi="Arial" w:cs="Arial"/>
          <w:color w:val="000000"/>
          <w:sz w:val="20"/>
          <w:szCs w:val="20"/>
          <w:u w:val="single"/>
          <w:lang w:eastAsia="es-ES"/>
        </w:rPr>
        <w:t>art. 1.1</w:t>
      </w:r>
      <w:r w:rsidRPr="00097F5D">
        <w:rPr>
          <w:rFonts w:ascii="Arial" w:eastAsia="Times New Roman" w:hAnsi="Arial" w:cs="Arial"/>
          <w:color w:val="000000"/>
          <w:sz w:val="20"/>
          <w:szCs w:val="20"/>
          <w:lang w:eastAsia="es-ES"/>
        </w:rPr>
        <w:t xml:space="preserve"> RDL 3/2004, de 25-6, para la racionalización de la regulación del SMI y para el incremento de su cuantía. Dicho precepto establece que, con el </w:t>
      </w:r>
      <w:r w:rsidR="006B6026">
        <w:rPr>
          <w:rFonts w:ascii="Arial" w:eastAsia="Times New Roman" w:hAnsi="Arial" w:cs="Arial"/>
          <w:color w:val="000000"/>
          <w:sz w:val="20"/>
          <w:szCs w:val="20"/>
          <w:lang w:eastAsia="es-ES"/>
        </w:rPr>
        <w:t>fin</w:t>
      </w:r>
      <w:r w:rsidRPr="00097F5D">
        <w:rPr>
          <w:rFonts w:ascii="Arial" w:eastAsia="Times New Roman" w:hAnsi="Arial" w:cs="Arial"/>
          <w:color w:val="000000"/>
          <w:sz w:val="20"/>
          <w:szCs w:val="20"/>
          <w:lang w:eastAsia="es-ES"/>
        </w:rPr>
        <w:t xml:space="preserve"> de asegurar la función del SMI como garantía salarial mínima de los trabajadores por cuenta ajena establecida en el art. 27 ET y de limitar sus efectos a los estrictamente laborales, a partir de la fecha de entrada en vigor de este real decreto ley dicho salario se desvinculará de otros efectos o </w:t>
      </w:r>
      <w:r w:rsidR="006B6026">
        <w:rPr>
          <w:rFonts w:ascii="Arial" w:eastAsia="Times New Roman" w:hAnsi="Arial" w:cs="Arial"/>
          <w:color w:val="000000"/>
          <w:sz w:val="20"/>
          <w:szCs w:val="20"/>
          <w:lang w:eastAsia="es-ES"/>
        </w:rPr>
        <w:t>finalidades</w:t>
      </w:r>
      <w:r w:rsidRPr="00097F5D">
        <w:rPr>
          <w:rFonts w:ascii="Arial" w:eastAsia="Times New Roman" w:hAnsi="Arial" w:cs="Arial"/>
          <w:color w:val="000000"/>
          <w:sz w:val="20"/>
          <w:szCs w:val="20"/>
          <w:lang w:eastAsia="es-ES"/>
        </w:rPr>
        <w:t xml:space="preserve"> distintas de la indicada anteriormente.</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El SMI se convierte, de este modo, en derecho necesario relativo para el </w:t>
      </w:r>
      <w:r w:rsidR="006B6026">
        <w:rPr>
          <w:rFonts w:ascii="Arial" w:eastAsia="Times New Roman" w:hAnsi="Arial" w:cs="Arial"/>
          <w:color w:val="000000"/>
          <w:sz w:val="20"/>
          <w:szCs w:val="20"/>
          <w:lang w:eastAsia="es-ES"/>
        </w:rPr>
        <w:t>Convenio Colectivo</w:t>
      </w:r>
      <w:r w:rsidRPr="00097F5D">
        <w:rPr>
          <w:rFonts w:ascii="Arial" w:eastAsia="Times New Roman" w:hAnsi="Arial" w:cs="Arial"/>
          <w:color w:val="000000"/>
          <w:sz w:val="20"/>
          <w:szCs w:val="20"/>
          <w:lang w:eastAsia="es-ES"/>
        </w:rPr>
        <w:t xml:space="preserve">, así como para el contrato individual, de manera que, el convenio o el contrato podrán </w:t>
      </w:r>
      <w:r w:rsidR="006B6026">
        <w:rPr>
          <w:rFonts w:ascii="Arial" w:eastAsia="Times New Roman" w:hAnsi="Arial" w:cs="Arial"/>
          <w:color w:val="000000"/>
          <w:sz w:val="20"/>
          <w:szCs w:val="20"/>
          <w:lang w:eastAsia="es-ES"/>
        </w:rPr>
        <w:t>fijar</w:t>
      </w:r>
      <w:r w:rsidRPr="00097F5D">
        <w:rPr>
          <w:rFonts w:ascii="Arial" w:eastAsia="Times New Roman" w:hAnsi="Arial" w:cs="Arial"/>
          <w:color w:val="000000"/>
          <w:sz w:val="20"/>
          <w:szCs w:val="20"/>
          <w:lang w:eastAsia="es-ES"/>
        </w:rPr>
        <w:t xml:space="preserve"> un salario superior pero nunca inferior al SMI.</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La doctrina constitucional ha distinguido claramente el papel del SMI, impuesto coactivamente por el Estado, para garantizar un suelo mínimo o una garantía salarial mínima a los trabajadores, de la negociación colectiva o individual, que es el procedimiento propio para la </w:t>
      </w:r>
      <w:r w:rsidR="006B6026">
        <w:rPr>
          <w:rFonts w:ascii="Arial" w:eastAsia="Times New Roman" w:hAnsi="Arial" w:cs="Arial"/>
          <w:color w:val="000000"/>
          <w:sz w:val="20"/>
          <w:szCs w:val="20"/>
          <w:lang w:eastAsia="es-ES"/>
        </w:rPr>
        <w:t>fijación</w:t>
      </w:r>
      <w:r w:rsidRPr="00097F5D">
        <w:rPr>
          <w:rFonts w:ascii="Arial" w:eastAsia="Times New Roman" w:hAnsi="Arial" w:cs="Arial"/>
          <w:color w:val="000000"/>
          <w:sz w:val="20"/>
          <w:szCs w:val="20"/>
          <w:lang w:eastAsia="es-ES"/>
        </w:rPr>
        <w:t xml:space="preserve"> de los salarios. El </w:t>
      </w:r>
      <w:r w:rsidRPr="00097F5D">
        <w:rPr>
          <w:rFonts w:ascii="Arial" w:eastAsia="Times New Roman" w:hAnsi="Arial" w:cs="Arial"/>
          <w:color w:val="000000"/>
          <w:sz w:val="20"/>
          <w:szCs w:val="20"/>
          <w:u w:val="single"/>
          <w:lang w:eastAsia="es-ES"/>
        </w:rPr>
        <w:t>art. 27.1</w:t>
      </w:r>
      <w:r w:rsidRPr="00097F5D">
        <w:rPr>
          <w:rFonts w:ascii="Arial" w:eastAsia="Times New Roman" w:hAnsi="Arial" w:cs="Arial"/>
          <w:color w:val="000000"/>
          <w:sz w:val="20"/>
          <w:szCs w:val="20"/>
          <w:lang w:eastAsia="es-ES"/>
        </w:rPr>
        <w:t xml:space="preserve"> in </w:t>
      </w:r>
      <w:r w:rsidR="006B6026">
        <w:rPr>
          <w:rFonts w:ascii="Arial" w:eastAsia="Times New Roman" w:hAnsi="Arial" w:cs="Arial"/>
          <w:color w:val="000000"/>
          <w:sz w:val="20"/>
          <w:szCs w:val="20"/>
          <w:lang w:eastAsia="es-ES"/>
        </w:rPr>
        <w:t>fine</w:t>
      </w:r>
      <w:r w:rsidRPr="00097F5D">
        <w:rPr>
          <w:rFonts w:ascii="Arial" w:eastAsia="Times New Roman" w:hAnsi="Arial" w:cs="Arial"/>
          <w:color w:val="000000"/>
          <w:sz w:val="20"/>
          <w:szCs w:val="20"/>
          <w:lang w:eastAsia="es-ES"/>
        </w:rPr>
        <w:t xml:space="preserve"> ET establece que la revisión del SMI no afectará a la estructura ni a la cuantía de los salarios profesionales cuando estos, en su conjunto y cómputo anual, fueran superiores a aquel. Dicha previsión tiene por </w:t>
      </w:r>
      <w:r w:rsidR="006B6026">
        <w:rPr>
          <w:rFonts w:ascii="Arial" w:eastAsia="Times New Roman" w:hAnsi="Arial" w:cs="Arial"/>
          <w:color w:val="000000"/>
          <w:sz w:val="20"/>
          <w:szCs w:val="20"/>
          <w:lang w:eastAsia="es-ES"/>
        </w:rPr>
        <w:t>finalidad</w:t>
      </w:r>
      <w:r w:rsidRPr="00097F5D">
        <w:rPr>
          <w:rFonts w:ascii="Arial" w:eastAsia="Times New Roman" w:hAnsi="Arial" w:cs="Arial"/>
          <w:color w:val="000000"/>
          <w:sz w:val="20"/>
          <w:szCs w:val="20"/>
          <w:lang w:eastAsia="es-ES"/>
        </w:rPr>
        <w:t xml:space="preserve"> que ningún trabajador perciba una retribución inferior al nuevo SMI, pero no que éste repercuta e implique el incremento del salario que venía percibiendo el trabajador, cuando éste sigue siendo superior al SMI.</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La resolución del litigio obliga a reproducir los </w:t>
      </w:r>
      <w:r w:rsidRPr="00097F5D">
        <w:rPr>
          <w:rFonts w:ascii="Arial" w:eastAsia="Times New Roman" w:hAnsi="Arial" w:cs="Arial"/>
          <w:color w:val="000000"/>
          <w:sz w:val="20"/>
          <w:szCs w:val="20"/>
          <w:u w:val="single"/>
          <w:lang w:eastAsia="es-ES"/>
        </w:rPr>
        <w:t>arts. 1, 2 y 3</w:t>
      </w:r>
      <w:r w:rsidRPr="00097F5D">
        <w:rPr>
          <w:rFonts w:ascii="Arial" w:eastAsia="Times New Roman" w:hAnsi="Arial" w:cs="Arial"/>
          <w:color w:val="000000"/>
          <w:sz w:val="20"/>
          <w:szCs w:val="20"/>
          <w:lang w:eastAsia="es-ES"/>
        </w:rPr>
        <w:t xml:space="preserve"> del Real Decreto 1462/2018, por cuanto UGT y CC.OO. se apoyan en los mismos para alcanzar su objetivo. Dichos preceptos dicen lo siguiente:</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u w:val="single"/>
          <w:lang w:eastAsia="es-ES"/>
        </w:rPr>
        <w:t>Artículo 1. Cuantía del SMI.</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 xml:space="preserve">El salario mínimo para cualesquiera actividades en la agricultura, en la industria y en los servicios, sin distinción de sexo ni edad de los trabajadores, queda </w:t>
      </w:r>
      <w:r w:rsidR="006B6026">
        <w:rPr>
          <w:rFonts w:ascii="Arial" w:eastAsia="Times New Roman" w:hAnsi="Arial" w:cs="Arial"/>
          <w:i/>
          <w:iCs/>
          <w:color w:val="000000"/>
          <w:sz w:val="18"/>
          <w:szCs w:val="18"/>
          <w:lang w:eastAsia="es-ES"/>
        </w:rPr>
        <w:t>fijado</w:t>
      </w:r>
      <w:r w:rsidRPr="00097F5D">
        <w:rPr>
          <w:rFonts w:ascii="Arial" w:eastAsia="Times New Roman" w:hAnsi="Arial" w:cs="Arial"/>
          <w:i/>
          <w:iCs/>
          <w:color w:val="000000"/>
          <w:sz w:val="18"/>
          <w:szCs w:val="18"/>
          <w:lang w:eastAsia="es-ES"/>
        </w:rPr>
        <w:t xml:space="preserve"> en 30 €/día o 900 €/mes, según que el salario esté </w:t>
      </w:r>
      <w:r w:rsidR="006B6026">
        <w:rPr>
          <w:rFonts w:ascii="Arial" w:eastAsia="Times New Roman" w:hAnsi="Arial" w:cs="Arial"/>
          <w:i/>
          <w:iCs/>
          <w:color w:val="000000"/>
          <w:sz w:val="18"/>
          <w:szCs w:val="18"/>
          <w:lang w:eastAsia="es-ES"/>
        </w:rPr>
        <w:t>fijado</w:t>
      </w:r>
      <w:r w:rsidRPr="00097F5D">
        <w:rPr>
          <w:rFonts w:ascii="Arial" w:eastAsia="Times New Roman" w:hAnsi="Arial" w:cs="Arial"/>
          <w:i/>
          <w:iCs/>
          <w:color w:val="000000"/>
          <w:sz w:val="18"/>
          <w:szCs w:val="18"/>
          <w:lang w:eastAsia="es-ES"/>
        </w:rPr>
        <w:t xml:space="preserve"> por días o por meses.</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En el salario mínimo se computa únicamente la retribución en dinero, sin que el salario en especie pueda, en ningún caso, dar lugar a la minoración de la cuantía íntegra en dinero de aquel.</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Este salario se entiende referido a la jornada legal de trabajo en cada actividad, sin incluir en el caso del salario diario la parte proporcional de los domingos y festivos. Si se realizase jornada inferior se percibirá a prorrata.</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Para la aplicación en cómputo anual del salario mínimo se tendrán en cuenta las reglas sobre compensación que se establecen en los artículos siguientes.</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u w:val="single"/>
          <w:lang w:eastAsia="es-ES"/>
        </w:rPr>
        <w:t>Artículo 2. Complementos salariales.</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 xml:space="preserve">Al salario mínimo consignado en el artículo 1 se adicionarán, sirviendo el mismo como módulo, en su caso, y según lo establecido en los convenios colectivos y contratos de trabajo, los complementos salariales a que se </w:t>
      </w:r>
      <w:r w:rsidR="006B6026">
        <w:rPr>
          <w:rFonts w:ascii="Arial" w:eastAsia="Times New Roman" w:hAnsi="Arial" w:cs="Arial"/>
          <w:i/>
          <w:iCs/>
          <w:color w:val="000000"/>
          <w:sz w:val="18"/>
          <w:szCs w:val="18"/>
          <w:lang w:eastAsia="es-ES"/>
        </w:rPr>
        <w:t>refiere</w:t>
      </w:r>
      <w:r w:rsidRPr="00097F5D">
        <w:rPr>
          <w:rFonts w:ascii="Arial" w:eastAsia="Times New Roman" w:hAnsi="Arial" w:cs="Arial"/>
          <w:i/>
          <w:iCs/>
          <w:color w:val="000000"/>
          <w:sz w:val="18"/>
          <w:szCs w:val="18"/>
          <w:lang w:eastAsia="es-ES"/>
        </w:rPr>
        <w:t xml:space="preserve"> el artículo 26.3 del </w:t>
      </w:r>
      <w:r w:rsidR="006B6026">
        <w:rPr>
          <w:rFonts w:ascii="Arial" w:eastAsia="Times New Roman" w:hAnsi="Arial" w:cs="Arial"/>
          <w:i/>
          <w:iCs/>
          <w:color w:val="000000"/>
          <w:sz w:val="18"/>
          <w:szCs w:val="18"/>
          <w:lang w:eastAsia="es-ES"/>
        </w:rPr>
        <w:t>ET</w:t>
      </w:r>
      <w:r w:rsidRPr="00097F5D">
        <w:rPr>
          <w:rFonts w:ascii="Arial" w:eastAsia="Times New Roman" w:hAnsi="Arial" w:cs="Arial"/>
          <w:i/>
          <w:iCs/>
          <w:color w:val="000000"/>
          <w:sz w:val="18"/>
          <w:szCs w:val="18"/>
          <w:lang w:eastAsia="es-ES"/>
        </w:rPr>
        <w:t>, así como el importe correspondiente al incremento garantizado sobre el salario a tiempo en la remuneración a prima o con incentivo a la producción.</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u w:val="single"/>
          <w:lang w:eastAsia="es-ES"/>
        </w:rPr>
        <w:t>Artículo 3. Compensación y absorción.</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 xml:space="preserve">A efectos de aplicar el </w:t>
      </w:r>
      <w:r w:rsidRPr="00097F5D">
        <w:rPr>
          <w:rFonts w:ascii="Arial" w:eastAsia="Times New Roman" w:hAnsi="Arial" w:cs="Arial"/>
          <w:i/>
          <w:iCs/>
          <w:color w:val="000000"/>
          <w:sz w:val="18"/>
          <w:szCs w:val="18"/>
          <w:u w:val="single"/>
          <w:lang w:eastAsia="es-ES"/>
        </w:rPr>
        <w:t>último párrafo del artículo 27.1</w:t>
      </w:r>
      <w:r w:rsidRPr="00097F5D">
        <w:rPr>
          <w:rFonts w:ascii="Arial" w:eastAsia="Times New Roman" w:hAnsi="Arial" w:cs="Arial"/>
          <w:i/>
          <w:iCs/>
          <w:color w:val="000000"/>
          <w:sz w:val="18"/>
          <w:szCs w:val="18"/>
          <w:lang w:eastAsia="es-ES"/>
        </w:rPr>
        <w:t xml:space="preserve"> del </w:t>
      </w:r>
      <w:r w:rsidR="006B6026">
        <w:rPr>
          <w:rFonts w:ascii="Arial" w:eastAsia="Times New Roman" w:hAnsi="Arial" w:cs="Arial"/>
          <w:i/>
          <w:iCs/>
          <w:color w:val="000000"/>
          <w:sz w:val="18"/>
          <w:szCs w:val="18"/>
          <w:lang w:eastAsia="es-ES"/>
        </w:rPr>
        <w:t>ET</w:t>
      </w:r>
      <w:r w:rsidRPr="00097F5D">
        <w:rPr>
          <w:rFonts w:ascii="Arial" w:eastAsia="Times New Roman" w:hAnsi="Arial" w:cs="Arial"/>
          <w:i/>
          <w:iCs/>
          <w:color w:val="000000"/>
          <w:sz w:val="18"/>
          <w:szCs w:val="18"/>
          <w:lang w:eastAsia="es-ES"/>
        </w:rPr>
        <w:t>, en cuanto a compensación y absorción en cómputo anual por los salarios profesionales del incremento del SMI, se procederá de la forma siguiente:</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1. La revisión del SMI establecida en este real decreto no afectará a la estructura ni a la cuantía de los salarios profesionales que viniesen percibiendo los trabajadores cuando tales salarios en su conjunto y en cómputo anual fuesen superiores a dicho salario mínimo.</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 xml:space="preserve">A tales efectos, el salario mínimo en cómputo anual que se tomará como término de comparación será el resultado de adicionar al salario mínimo </w:t>
      </w:r>
      <w:r w:rsidR="006B6026">
        <w:rPr>
          <w:rFonts w:ascii="Arial" w:eastAsia="Times New Roman" w:hAnsi="Arial" w:cs="Arial"/>
          <w:i/>
          <w:iCs/>
          <w:color w:val="000000"/>
          <w:sz w:val="18"/>
          <w:szCs w:val="18"/>
          <w:lang w:eastAsia="es-ES"/>
        </w:rPr>
        <w:t>fijado</w:t>
      </w:r>
      <w:r w:rsidRPr="00097F5D">
        <w:rPr>
          <w:rFonts w:ascii="Arial" w:eastAsia="Times New Roman" w:hAnsi="Arial" w:cs="Arial"/>
          <w:i/>
          <w:iCs/>
          <w:color w:val="000000"/>
          <w:sz w:val="18"/>
          <w:szCs w:val="18"/>
          <w:lang w:eastAsia="es-ES"/>
        </w:rPr>
        <w:t xml:space="preserve"> en el artículo 1 de este real decreto los devengos a que se </w:t>
      </w:r>
      <w:r w:rsidR="006B6026">
        <w:rPr>
          <w:rFonts w:ascii="Arial" w:eastAsia="Times New Roman" w:hAnsi="Arial" w:cs="Arial"/>
          <w:i/>
          <w:iCs/>
          <w:color w:val="000000"/>
          <w:sz w:val="18"/>
          <w:szCs w:val="18"/>
          <w:lang w:eastAsia="es-ES"/>
        </w:rPr>
        <w:t>refiere</w:t>
      </w:r>
      <w:r w:rsidRPr="00097F5D">
        <w:rPr>
          <w:rFonts w:ascii="Arial" w:eastAsia="Times New Roman" w:hAnsi="Arial" w:cs="Arial"/>
          <w:i/>
          <w:iCs/>
          <w:color w:val="000000"/>
          <w:sz w:val="18"/>
          <w:szCs w:val="18"/>
          <w:lang w:eastAsia="es-ES"/>
        </w:rPr>
        <w:t xml:space="preserve"> el artículo 2, sin que en ningún caso pueda considerarse una cuantía anual inferior a 12.600 €.</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2. Estas percepciones son compensables con los ingresos que por todos los conceptos viniesen percibiendo los trabajadores en cómputo anual y jornada completa con arreglo a normas legales o convencionales, laudos arbitrales y contratos individuales de trabajo en vigor en la fecha de promulgación de este real decreto.</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i/>
          <w:iCs/>
          <w:color w:val="000000"/>
          <w:sz w:val="18"/>
          <w:szCs w:val="18"/>
          <w:lang w:eastAsia="es-ES"/>
        </w:rPr>
        <w:t xml:space="preserve">3. Las normas legales o convencionales y los laudos arbitrales que se encuentren en vigor en la fecha de promulgación de este real decreto subsistirán en sus propios términos, sin más </w:t>
      </w:r>
      <w:r w:rsidR="006B6026">
        <w:rPr>
          <w:rFonts w:ascii="Arial" w:eastAsia="Times New Roman" w:hAnsi="Arial" w:cs="Arial"/>
          <w:i/>
          <w:iCs/>
          <w:color w:val="000000"/>
          <w:sz w:val="18"/>
          <w:szCs w:val="18"/>
          <w:lang w:eastAsia="es-ES"/>
        </w:rPr>
        <w:t>modificación</w:t>
      </w:r>
      <w:r w:rsidRPr="00097F5D">
        <w:rPr>
          <w:rFonts w:ascii="Arial" w:eastAsia="Times New Roman" w:hAnsi="Arial" w:cs="Arial"/>
          <w:i/>
          <w:iCs/>
          <w:color w:val="000000"/>
          <w:sz w:val="18"/>
          <w:szCs w:val="18"/>
          <w:lang w:eastAsia="es-ES"/>
        </w:rPr>
        <w:t xml:space="preserve"> que la que fuese necesaria para asegurar la percepción de las cantidades en cómputo anual que resulten de la aplicación del apartado 1 de este artículo, debiendo, en consecuencia, ser incrementados los salarios profesionales inferiores al indicado total anual en la cuantía necesaria para equipararse a este .</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Los preceptos examinados distinguen entre SMI, aplicable a todos los trabajadores (art. 1), salario profesional, que es el percibido realmente </w:t>
      </w:r>
      <w:r w:rsidRPr="00097F5D">
        <w:rPr>
          <w:rFonts w:ascii="Arial" w:eastAsia="Times New Roman" w:hAnsi="Arial" w:cs="Arial"/>
          <w:color w:val="000000"/>
          <w:sz w:val="20"/>
          <w:szCs w:val="20"/>
          <w:u w:val="single"/>
          <w:lang w:eastAsia="es-ES"/>
        </w:rPr>
        <w:t>por todos los conceptos en su conjunto y cómputo anual</w:t>
      </w:r>
      <w:r w:rsidRPr="00097F5D">
        <w:rPr>
          <w:rFonts w:ascii="Arial" w:eastAsia="Times New Roman" w:hAnsi="Arial" w:cs="Arial"/>
          <w:color w:val="000000"/>
          <w:sz w:val="20"/>
          <w:szCs w:val="20"/>
          <w:lang w:eastAsia="es-ES"/>
        </w:rPr>
        <w:t xml:space="preserve"> por los trabajadores y el salario mínimo en cómputo anual que se tomará como término de comparación (</w:t>
      </w:r>
      <w:r w:rsidRPr="00097F5D">
        <w:rPr>
          <w:rFonts w:ascii="Arial" w:eastAsia="Times New Roman" w:hAnsi="Arial" w:cs="Arial"/>
          <w:color w:val="000000"/>
          <w:sz w:val="20"/>
          <w:szCs w:val="20"/>
          <w:u w:val="single"/>
          <w:lang w:eastAsia="es-ES"/>
        </w:rPr>
        <w:t>arts. 2 y 3.1, párrafo segundo</w:t>
      </w:r>
      <w:r w:rsidRPr="00097F5D">
        <w:rPr>
          <w:rFonts w:ascii="Arial" w:eastAsia="Times New Roman" w:hAnsi="Arial" w:cs="Arial"/>
          <w:color w:val="000000"/>
          <w:sz w:val="20"/>
          <w:szCs w:val="20"/>
          <w:lang w:eastAsia="es-ES"/>
        </w:rPr>
        <w:t>).</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Debe subrayarse, en todo caso, que el </w:t>
      </w:r>
      <w:r w:rsidRPr="00097F5D">
        <w:rPr>
          <w:rFonts w:ascii="Arial" w:eastAsia="Times New Roman" w:hAnsi="Arial" w:cs="Arial"/>
          <w:color w:val="000000"/>
          <w:sz w:val="20"/>
          <w:szCs w:val="20"/>
          <w:u w:val="single"/>
          <w:lang w:eastAsia="es-ES"/>
        </w:rPr>
        <w:t>art. 2 y 3</w:t>
      </w:r>
      <w:r w:rsidRPr="00097F5D">
        <w:rPr>
          <w:rFonts w:ascii="Arial" w:eastAsia="Times New Roman" w:hAnsi="Arial" w:cs="Arial"/>
          <w:color w:val="000000"/>
          <w:sz w:val="20"/>
          <w:szCs w:val="20"/>
          <w:lang w:eastAsia="es-ES"/>
        </w:rPr>
        <w:t xml:space="preserve"> RD 1462/2018, tienen por </w:t>
      </w:r>
      <w:r w:rsidR="006B6026">
        <w:rPr>
          <w:rFonts w:ascii="Arial" w:eastAsia="Times New Roman" w:hAnsi="Arial" w:cs="Arial"/>
          <w:color w:val="000000"/>
          <w:sz w:val="20"/>
          <w:szCs w:val="20"/>
          <w:lang w:eastAsia="es-ES"/>
        </w:rPr>
        <w:t>finalidad</w:t>
      </w:r>
      <w:r w:rsidRPr="00097F5D">
        <w:rPr>
          <w:rFonts w:ascii="Arial" w:eastAsia="Times New Roman" w:hAnsi="Arial" w:cs="Arial"/>
          <w:color w:val="000000"/>
          <w:sz w:val="20"/>
          <w:szCs w:val="20"/>
          <w:lang w:eastAsia="es-ES"/>
        </w:rPr>
        <w:t xml:space="preserve">, porque así lo dispone el art. 1 in </w:t>
      </w:r>
      <w:r w:rsidR="006B6026">
        <w:rPr>
          <w:rFonts w:ascii="Arial" w:eastAsia="Times New Roman" w:hAnsi="Arial" w:cs="Arial"/>
          <w:color w:val="000000"/>
          <w:sz w:val="20"/>
          <w:szCs w:val="20"/>
          <w:lang w:eastAsia="es-ES"/>
        </w:rPr>
        <w:t>fine</w:t>
      </w:r>
      <w:r w:rsidRPr="00097F5D">
        <w:rPr>
          <w:rFonts w:ascii="Arial" w:eastAsia="Times New Roman" w:hAnsi="Arial" w:cs="Arial"/>
          <w:color w:val="000000"/>
          <w:sz w:val="20"/>
          <w:szCs w:val="20"/>
          <w:lang w:eastAsia="es-ES"/>
        </w:rPr>
        <w:t>, la aplicación en cómputo anual del salario mínimo, para lo cual se tendrán en cuenta las reglas sobre compensación y absorción, contenidas en dichos preceptos.</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Así, el </w:t>
      </w:r>
      <w:r w:rsidRPr="00097F5D">
        <w:rPr>
          <w:rFonts w:ascii="Arial" w:eastAsia="Times New Roman" w:hAnsi="Arial" w:cs="Arial"/>
          <w:color w:val="000000"/>
          <w:sz w:val="20"/>
          <w:szCs w:val="20"/>
          <w:u w:val="single"/>
          <w:lang w:eastAsia="es-ES"/>
        </w:rPr>
        <w:t>art. 2,</w:t>
      </w:r>
      <w:r w:rsidRPr="00097F5D">
        <w:rPr>
          <w:rFonts w:ascii="Arial" w:eastAsia="Times New Roman" w:hAnsi="Arial" w:cs="Arial"/>
          <w:color w:val="000000"/>
          <w:sz w:val="20"/>
          <w:szCs w:val="20"/>
          <w:lang w:eastAsia="es-ES"/>
        </w:rPr>
        <w:t xml:space="preserve"> titulado "complementos salariales", establece </w:t>
      </w:r>
      <w:r w:rsidRPr="00097F5D">
        <w:rPr>
          <w:rFonts w:ascii="Arial" w:eastAsia="Times New Roman" w:hAnsi="Arial" w:cs="Arial"/>
          <w:color w:val="000000"/>
          <w:sz w:val="20"/>
          <w:szCs w:val="20"/>
          <w:u w:val="single"/>
          <w:lang w:eastAsia="es-ES"/>
        </w:rPr>
        <w:t>dos mandatos</w:t>
      </w:r>
      <w:r w:rsidRPr="00097F5D">
        <w:rPr>
          <w:rFonts w:ascii="Arial" w:eastAsia="Times New Roman" w:hAnsi="Arial" w:cs="Arial"/>
          <w:color w:val="000000"/>
          <w:sz w:val="20"/>
          <w:szCs w:val="20"/>
          <w:lang w:eastAsia="es-ES"/>
        </w:rPr>
        <w:t>:</w:t>
      </w:r>
    </w:p>
    <w:p w:rsidR="00097F5D" w:rsidRPr="00097F5D" w:rsidRDefault="00097F5D" w:rsidP="00097F5D">
      <w:pPr>
        <w:spacing w:after="4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a) </w:t>
      </w:r>
      <w:r w:rsidRPr="00097F5D">
        <w:rPr>
          <w:rFonts w:ascii="Arial" w:eastAsia="Times New Roman" w:hAnsi="Arial" w:cs="Arial"/>
          <w:color w:val="000000"/>
          <w:sz w:val="20"/>
          <w:szCs w:val="20"/>
          <w:u w:val="single"/>
          <w:lang w:eastAsia="es-ES"/>
        </w:rPr>
        <w:t>El primero</w:t>
      </w:r>
      <w:r w:rsidRPr="00097F5D">
        <w:rPr>
          <w:rFonts w:ascii="Arial" w:eastAsia="Times New Roman" w:hAnsi="Arial" w:cs="Arial"/>
          <w:color w:val="000000"/>
          <w:sz w:val="20"/>
          <w:szCs w:val="20"/>
          <w:lang w:eastAsia="es-ES"/>
        </w:rPr>
        <w:t xml:space="preserve"> es perentorio, puesto que utiliza el verbo adicionará, según el cual se sumará al SMI, los complementos salariales del art. 26.3 ET, así como el importe correspondiente al incremento garantizado sobre el salario a tiempo en la remuneración a prima o con incentivo para la producción.</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b) </w:t>
      </w:r>
      <w:r w:rsidRPr="00097F5D">
        <w:rPr>
          <w:rFonts w:ascii="Arial" w:eastAsia="Times New Roman" w:hAnsi="Arial" w:cs="Arial"/>
          <w:color w:val="000000"/>
          <w:sz w:val="20"/>
          <w:szCs w:val="20"/>
          <w:u w:val="single"/>
          <w:lang w:eastAsia="es-ES"/>
        </w:rPr>
        <w:t>El segundo</w:t>
      </w:r>
      <w:r w:rsidRPr="00097F5D">
        <w:rPr>
          <w:rFonts w:ascii="Arial" w:eastAsia="Times New Roman" w:hAnsi="Arial" w:cs="Arial"/>
          <w:color w:val="000000"/>
          <w:sz w:val="20"/>
          <w:szCs w:val="20"/>
          <w:lang w:eastAsia="es-ES"/>
        </w:rPr>
        <w:t xml:space="preserve"> es más relativo, puesto que se </w:t>
      </w:r>
      <w:r w:rsidR="006B6026">
        <w:rPr>
          <w:rFonts w:ascii="Arial" w:eastAsia="Times New Roman" w:hAnsi="Arial" w:cs="Arial"/>
          <w:color w:val="000000"/>
          <w:sz w:val="20"/>
          <w:szCs w:val="20"/>
          <w:lang w:eastAsia="es-ES"/>
        </w:rPr>
        <w:t>refiere</w:t>
      </w:r>
      <w:r w:rsidRPr="00097F5D">
        <w:rPr>
          <w:rFonts w:ascii="Arial" w:eastAsia="Times New Roman" w:hAnsi="Arial" w:cs="Arial"/>
          <w:color w:val="000000"/>
          <w:sz w:val="20"/>
          <w:szCs w:val="20"/>
          <w:lang w:eastAsia="es-ES"/>
        </w:rPr>
        <w:t xml:space="preserve"> a la utilización del SMI como módulo, es su caso y según lo establecido en los convenios colectivos. Esa expresión tan equívoca parece referirse a los convenios colectivos, que utilizan el SMI para la determinación del salario base o sus complementos, en cuyo caso podría contradecir lo dispuesto en la Disposición Adicional Única, en la que se dispone la aplicación de otros SMI, cuando se utilice el SMI como referencia a cualquier efecto, puesto que allí se toman como referencia otros salarios mínimos, cuya cuantía es inferior a 900 € mensuales/12.600 € anuales.</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El </w:t>
      </w:r>
      <w:r w:rsidRPr="00097F5D">
        <w:rPr>
          <w:rFonts w:ascii="Arial" w:eastAsia="Times New Roman" w:hAnsi="Arial" w:cs="Arial"/>
          <w:color w:val="000000"/>
          <w:sz w:val="20"/>
          <w:szCs w:val="20"/>
          <w:u w:val="single"/>
          <w:lang w:eastAsia="es-ES"/>
        </w:rPr>
        <w:t>art. 3</w:t>
      </w:r>
      <w:r w:rsidRPr="00097F5D">
        <w:rPr>
          <w:rFonts w:ascii="Arial" w:eastAsia="Times New Roman" w:hAnsi="Arial" w:cs="Arial"/>
          <w:color w:val="000000"/>
          <w:sz w:val="20"/>
          <w:szCs w:val="20"/>
          <w:lang w:eastAsia="es-ES"/>
        </w:rPr>
        <w:t xml:space="preserve">, regula propiamente la compensación y absorción y su objetivo, como revela el párrafo introductorio, es la aplicación del art. 27.1 in </w:t>
      </w:r>
      <w:r w:rsidR="006B6026">
        <w:rPr>
          <w:rFonts w:ascii="Arial" w:eastAsia="Times New Roman" w:hAnsi="Arial" w:cs="Arial"/>
          <w:color w:val="000000"/>
          <w:sz w:val="20"/>
          <w:szCs w:val="20"/>
          <w:lang w:eastAsia="es-ES"/>
        </w:rPr>
        <w:t>fine</w:t>
      </w:r>
      <w:r w:rsidRPr="00097F5D">
        <w:rPr>
          <w:rFonts w:ascii="Arial" w:eastAsia="Times New Roman" w:hAnsi="Arial" w:cs="Arial"/>
          <w:color w:val="000000"/>
          <w:sz w:val="20"/>
          <w:szCs w:val="20"/>
          <w:lang w:eastAsia="es-ES"/>
        </w:rPr>
        <w:t xml:space="preserve"> ET en cuanto a </w:t>
      </w:r>
      <w:r w:rsidRPr="00097F5D">
        <w:rPr>
          <w:rFonts w:ascii="Arial" w:eastAsia="Times New Roman" w:hAnsi="Arial" w:cs="Arial"/>
          <w:color w:val="000000"/>
          <w:sz w:val="20"/>
          <w:szCs w:val="20"/>
          <w:u w:val="single"/>
          <w:lang w:eastAsia="es-ES"/>
        </w:rPr>
        <w:t>compensación y absorción en cómputo</w:t>
      </w:r>
      <w:r w:rsidRPr="00097F5D">
        <w:rPr>
          <w:rFonts w:ascii="Arial" w:eastAsia="Times New Roman" w:hAnsi="Arial" w:cs="Arial"/>
          <w:color w:val="000000"/>
          <w:sz w:val="20"/>
          <w:szCs w:val="20"/>
          <w:lang w:eastAsia="es-ES"/>
        </w:rPr>
        <w:t xml:space="preserve"> anual por los salarios profesionales del incremento del SMI. Conviene subrayar aquí que dicho precepto se </w:t>
      </w:r>
      <w:r w:rsidR="006B6026">
        <w:rPr>
          <w:rFonts w:ascii="Arial" w:eastAsia="Times New Roman" w:hAnsi="Arial" w:cs="Arial"/>
          <w:color w:val="000000"/>
          <w:sz w:val="20"/>
          <w:szCs w:val="20"/>
          <w:lang w:eastAsia="es-ES"/>
        </w:rPr>
        <w:t>refiere</w:t>
      </w:r>
      <w:r w:rsidRPr="00097F5D">
        <w:rPr>
          <w:rFonts w:ascii="Arial" w:eastAsia="Times New Roman" w:hAnsi="Arial" w:cs="Arial"/>
          <w:color w:val="000000"/>
          <w:sz w:val="20"/>
          <w:szCs w:val="20"/>
          <w:lang w:eastAsia="es-ES"/>
        </w:rPr>
        <w:t xml:space="preserve"> únicamente a la revisión del SMI como tal y se dispone, a continuación, que dicha revisión no afectará ni a la estructura ni a la cuantía de los salarios profesionales cuando éstos, en su conjunto y cómputo anual, fueran superiores a aquel, es decir al propio SMI, sin referirse, para nada, a un salario mínimo, que incluya complementos salariales, primas o incentivos.</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El </w:t>
      </w:r>
      <w:r w:rsidRPr="00097F5D">
        <w:rPr>
          <w:rFonts w:ascii="Arial" w:eastAsia="Times New Roman" w:hAnsi="Arial" w:cs="Arial"/>
          <w:color w:val="000000"/>
          <w:sz w:val="20"/>
          <w:szCs w:val="20"/>
          <w:u w:val="single"/>
          <w:lang w:eastAsia="es-ES"/>
        </w:rPr>
        <w:t>apartado primero, párrafo uno</w:t>
      </w:r>
      <w:r w:rsidRPr="00097F5D">
        <w:rPr>
          <w:rFonts w:ascii="Arial" w:eastAsia="Times New Roman" w:hAnsi="Arial" w:cs="Arial"/>
          <w:color w:val="000000"/>
          <w:sz w:val="20"/>
          <w:szCs w:val="20"/>
          <w:lang w:eastAsia="es-ES"/>
        </w:rPr>
        <w:t xml:space="preserve">, reproduce el mandato del </w:t>
      </w:r>
      <w:r w:rsidRPr="00097F5D">
        <w:rPr>
          <w:rFonts w:ascii="Arial" w:eastAsia="Times New Roman" w:hAnsi="Arial" w:cs="Arial"/>
          <w:color w:val="000000"/>
          <w:sz w:val="20"/>
          <w:szCs w:val="20"/>
          <w:u w:val="single"/>
          <w:lang w:eastAsia="es-ES"/>
        </w:rPr>
        <w:t>art. 27.1.</w:t>
      </w:r>
      <w:r w:rsidRPr="00097F5D">
        <w:rPr>
          <w:rFonts w:ascii="Arial" w:eastAsia="Times New Roman" w:hAnsi="Arial" w:cs="Arial"/>
          <w:color w:val="000000"/>
          <w:sz w:val="20"/>
          <w:szCs w:val="20"/>
          <w:lang w:eastAsia="es-ES"/>
        </w:rPr>
        <w:t xml:space="preserve"> in </w:t>
      </w:r>
      <w:r w:rsidR="006B6026">
        <w:rPr>
          <w:rFonts w:ascii="Arial" w:eastAsia="Times New Roman" w:hAnsi="Arial" w:cs="Arial"/>
          <w:color w:val="000000"/>
          <w:sz w:val="20"/>
          <w:szCs w:val="20"/>
          <w:lang w:eastAsia="es-ES"/>
        </w:rPr>
        <w:t>fine</w:t>
      </w:r>
      <w:r w:rsidRPr="00097F5D">
        <w:rPr>
          <w:rFonts w:ascii="Arial" w:eastAsia="Times New Roman" w:hAnsi="Arial" w:cs="Arial"/>
          <w:color w:val="000000"/>
          <w:sz w:val="20"/>
          <w:szCs w:val="20"/>
          <w:lang w:eastAsia="es-ES"/>
        </w:rPr>
        <w:t xml:space="preserve"> ET. </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El </w:t>
      </w:r>
      <w:r w:rsidRPr="00097F5D">
        <w:rPr>
          <w:rFonts w:ascii="Arial" w:eastAsia="Times New Roman" w:hAnsi="Arial" w:cs="Arial"/>
          <w:color w:val="000000"/>
          <w:sz w:val="20"/>
          <w:szCs w:val="20"/>
          <w:u w:val="single"/>
          <w:lang w:eastAsia="es-ES"/>
        </w:rPr>
        <w:t>párrafo segundo</w:t>
      </w:r>
      <w:r w:rsidRPr="00097F5D">
        <w:rPr>
          <w:rFonts w:ascii="Arial" w:eastAsia="Times New Roman" w:hAnsi="Arial" w:cs="Arial"/>
          <w:color w:val="000000"/>
          <w:sz w:val="20"/>
          <w:szCs w:val="20"/>
          <w:lang w:eastAsia="es-ES"/>
        </w:rPr>
        <w:t xml:space="preserve"> dispone que, a tales efectos, es decir, para cumplir el mandato del </w:t>
      </w:r>
      <w:r w:rsidRPr="00097F5D">
        <w:rPr>
          <w:rFonts w:ascii="Arial" w:eastAsia="Times New Roman" w:hAnsi="Arial" w:cs="Arial"/>
          <w:color w:val="000000"/>
          <w:sz w:val="20"/>
          <w:szCs w:val="20"/>
          <w:u w:val="single"/>
          <w:lang w:eastAsia="es-ES"/>
        </w:rPr>
        <w:t>art. 27.1</w:t>
      </w:r>
      <w:r w:rsidRPr="00097F5D">
        <w:rPr>
          <w:rFonts w:ascii="Arial" w:eastAsia="Times New Roman" w:hAnsi="Arial" w:cs="Arial"/>
          <w:color w:val="000000"/>
          <w:sz w:val="20"/>
          <w:szCs w:val="20"/>
          <w:lang w:eastAsia="es-ES"/>
        </w:rPr>
        <w:t xml:space="preserve">. in </w:t>
      </w:r>
      <w:r w:rsidR="006B6026">
        <w:rPr>
          <w:rFonts w:ascii="Arial" w:eastAsia="Times New Roman" w:hAnsi="Arial" w:cs="Arial"/>
          <w:color w:val="000000"/>
          <w:sz w:val="20"/>
          <w:szCs w:val="20"/>
          <w:lang w:eastAsia="es-ES"/>
        </w:rPr>
        <w:t>fine</w:t>
      </w:r>
      <w:r w:rsidRPr="00097F5D">
        <w:rPr>
          <w:rFonts w:ascii="Arial" w:eastAsia="Times New Roman" w:hAnsi="Arial" w:cs="Arial"/>
          <w:color w:val="000000"/>
          <w:sz w:val="20"/>
          <w:szCs w:val="20"/>
          <w:lang w:eastAsia="es-ES"/>
        </w:rPr>
        <w:t xml:space="preserve"> ET, el salario mínimo en cómputo anual, que se tomará como término de comparación, será el resultado de adicionar al salario mínimo </w:t>
      </w:r>
      <w:r w:rsidR="006B6026">
        <w:rPr>
          <w:rFonts w:ascii="Arial" w:eastAsia="Times New Roman" w:hAnsi="Arial" w:cs="Arial"/>
          <w:color w:val="000000"/>
          <w:sz w:val="20"/>
          <w:szCs w:val="20"/>
          <w:lang w:eastAsia="es-ES"/>
        </w:rPr>
        <w:t>fijado</w:t>
      </w:r>
      <w:r w:rsidRPr="00097F5D">
        <w:rPr>
          <w:rFonts w:ascii="Arial" w:eastAsia="Times New Roman" w:hAnsi="Arial" w:cs="Arial"/>
          <w:color w:val="000000"/>
          <w:sz w:val="20"/>
          <w:szCs w:val="20"/>
          <w:lang w:eastAsia="es-ES"/>
        </w:rPr>
        <w:t xml:space="preserve"> en el artículo 1 del RD, es decir, 900 € mensuales, los devengos a que se </w:t>
      </w:r>
      <w:r w:rsidR="006B6026">
        <w:rPr>
          <w:rFonts w:ascii="Arial" w:eastAsia="Times New Roman" w:hAnsi="Arial" w:cs="Arial"/>
          <w:color w:val="000000"/>
          <w:sz w:val="20"/>
          <w:szCs w:val="20"/>
          <w:lang w:eastAsia="es-ES"/>
        </w:rPr>
        <w:t>refiere</w:t>
      </w:r>
      <w:r w:rsidRPr="00097F5D">
        <w:rPr>
          <w:rFonts w:ascii="Arial" w:eastAsia="Times New Roman" w:hAnsi="Arial" w:cs="Arial"/>
          <w:color w:val="000000"/>
          <w:sz w:val="20"/>
          <w:szCs w:val="20"/>
          <w:lang w:eastAsia="es-ES"/>
        </w:rPr>
        <w:t xml:space="preserve"> el artículo 2 (complementos salariales del art. 26.3 ET y primas o incentivos de producción), sin que en ningún caso pueda considerarse una cuantía anual inferior a 12.600 €</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El </w:t>
      </w:r>
      <w:r w:rsidRPr="00097F5D">
        <w:rPr>
          <w:rFonts w:ascii="Arial" w:eastAsia="Times New Roman" w:hAnsi="Arial" w:cs="Arial"/>
          <w:color w:val="000000"/>
          <w:sz w:val="20"/>
          <w:szCs w:val="20"/>
          <w:u w:val="single"/>
          <w:lang w:eastAsia="es-ES"/>
        </w:rPr>
        <w:t>apartado segundo del art. 3</w:t>
      </w:r>
      <w:r w:rsidRPr="00097F5D">
        <w:rPr>
          <w:rFonts w:ascii="Arial" w:eastAsia="Times New Roman" w:hAnsi="Arial" w:cs="Arial"/>
          <w:color w:val="000000"/>
          <w:sz w:val="20"/>
          <w:szCs w:val="20"/>
          <w:lang w:eastAsia="es-ES"/>
        </w:rPr>
        <w:t xml:space="preserve"> RD 1462/18 dispone que, estas últimas percepciones, son compensables con los ingresos que por todos los conceptos viniesen percibiendo los trabajadores en cómputo anual y jornada completa con arreglo a normas legales o convencionales, laudos arbitrales y contratos individuales de trabajo en vigor en la fecha de promulgación de este real decreto.</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Finalmente, el </w:t>
      </w:r>
      <w:r w:rsidRPr="00097F5D">
        <w:rPr>
          <w:rFonts w:ascii="Arial" w:eastAsia="Times New Roman" w:hAnsi="Arial" w:cs="Arial"/>
          <w:color w:val="000000"/>
          <w:sz w:val="20"/>
          <w:szCs w:val="20"/>
          <w:u w:val="single"/>
          <w:lang w:eastAsia="es-ES"/>
        </w:rPr>
        <w:t>apartado tercero</w:t>
      </w:r>
      <w:r w:rsidRPr="00097F5D">
        <w:rPr>
          <w:rFonts w:ascii="Arial" w:eastAsia="Times New Roman" w:hAnsi="Arial" w:cs="Arial"/>
          <w:color w:val="000000"/>
          <w:sz w:val="20"/>
          <w:szCs w:val="20"/>
          <w:lang w:eastAsia="es-ES"/>
        </w:rPr>
        <w:t xml:space="preserve"> prevé, como regla de cierre que, las normas legales o convencionales y los laudos arbitrales que se encuentren en vigor en la fecha de promulgación de este real decreto subsistirán en sus propios términos, sin más </w:t>
      </w:r>
      <w:r w:rsidR="006B6026">
        <w:rPr>
          <w:rFonts w:ascii="Arial" w:eastAsia="Times New Roman" w:hAnsi="Arial" w:cs="Arial"/>
          <w:color w:val="000000"/>
          <w:sz w:val="20"/>
          <w:szCs w:val="20"/>
          <w:lang w:eastAsia="es-ES"/>
        </w:rPr>
        <w:t>modificación</w:t>
      </w:r>
      <w:r w:rsidRPr="00097F5D">
        <w:rPr>
          <w:rFonts w:ascii="Arial" w:eastAsia="Times New Roman" w:hAnsi="Arial" w:cs="Arial"/>
          <w:color w:val="000000"/>
          <w:sz w:val="20"/>
          <w:szCs w:val="20"/>
          <w:lang w:eastAsia="es-ES"/>
        </w:rPr>
        <w:t xml:space="preserve"> que la que fuese necesaria para asegurar la percepción de las cantidades en cómputo anual que resulten de la aplicación del apartado 1 de este artículo, debiendo, en consecuencia, ser incrementados los salarios profesionales inferiores al indicado total anual en la cuantía necesaria para equipararse a este.</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La Sala considera que, si bien la literalidad del </w:t>
      </w:r>
      <w:r w:rsidRPr="00097F5D">
        <w:rPr>
          <w:rFonts w:ascii="Arial" w:eastAsia="Times New Roman" w:hAnsi="Arial" w:cs="Arial"/>
          <w:color w:val="000000"/>
          <w:sz w:val="20"/>
          <w:szCs w:val="20"/>
          <w:u w:val="single"/>
          <w:lang w:eastAsia="es-ES"/>
        </w:rPr>
        <w:t>párrafo segundo del art. 31.1</w:t>
      </w:r>
      <w:r w:rsidRPr="00097F5D">
        <w:rPr>
          <w:rFonts w:ascii="Arial" w:eastAsia="Times New Roman" w:hAnsi="Arial" w:cs="Arial"/>
          <w:color w:val="000000"/>
          <w:sz w:val="20"/>
          <w:szCs w:val="20"/>
          <w:lang w:eastAsia="es-ES"/>
        </w:rPr>
        <w:t xml:space="preserve"> RD 1462/2018, podría amparar la tesis actora, puesto que dicho precepto </w:t>
      </w:r>
      <w:r w:rsidR="006B6026">
        <w:rPr>
          <w:rFonts w:ascii="Arial" w:eastAsia="Times New Roman" w:hAnsi="Arial" w:cs="Arial"/>
          <w:color w:val="000000"/>
          <w:sz w:val="20"/>
          <w:szCs w:val="20"/>
          <w:lang w:eastAsia="es-ES"/>
        </w:rPr>
        <w:t>identifica</w:t>
      </w:r>
      <w:r w:rsidRPr="00097F5D">
        <w:rPr>
          <w:rFonts w:ascii="Arial" w:eastAsia="Times New Roman" w:hAnsi="Arial" w:cs="Arial"/>
          <w:color w:val="000000"/>
          <w:sz w:val="20"/>
          <w:szCs w:val="20"/>
          <w:lang w:eastAsia="es-ES"/>
        </w:rPr>
        <w:t xml:space="preserve"> los conceptos, que componen el salario mínimo (SMI + Complementos salariales art. 26.3 ET + prima de productividad o incentivo), a comparar con los salarios profesionales que, en la empresa Incatema incluiría el SMI, los complementos salariales del art. 35.1 del Convenio y la prima de producción, aunque su suma supere los 12.600 €, puesto que el precepto examinado establece claramente que no puede considerarse, en ningún caso, una cuantía anual inferior a 12.600 €. </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A nuestro juicio, dicha interpretación pugna frontalmente con la </w:t>
      </w:r>
      <w:r w:rsidR="006B6026">
        <w:rPr>
          <w:rFonts w:ascii="Arial" w:eastAsia="Times New Roman" w:hAnsi="Arial" w:cs="Arial"/>
          <w:color w:val="000000"/>
          <w:sz w:val="20"/>
          <w:szCs w:val="20"/>
          <w:lang w:eastAsia="es-ES"/>
        </w:rPr>
        <w:t>finalidad</w:t>
      </w:r>
      <w:r w:rsidRPr="00097F5D">
        <w:rPr>
          <w:rFonts w:ascii="Arial" w:eastAsia="Times New Roman" w:hAnsi="Arial" w:cs="Arial"/>
          <w:color w:val="000000"/>
          <w:sz w:val="20"/>
          <w:szCs w:val="20"/>
          <w:lang w:eastAsia="es-ES"/>
        </w:rPr>
        <w:t xml:space="preserve"> del SMI, tal y como se deduce del </w:t>
      </w:r>
      <w:r w:rsidRPr="00097F5D">
        <w:rPr>
          <w:rFonts w:ascii="Arial" w:eastAsia="Times New Roman" w:hAnsi="Arial" w:cs="Arial"/>
          <w:color w:val="000000"/>
          <w:sz w:val="20"/>
          <w:szCs w:val="20"/>
          <w:u w:val="single"/>
          <w:lang w:eastAsia="es-ES"/>
        </w:rPr>
        <w:t>art. 1</w:t>
      </w:r>
      <w:r w:rsidRPr="00097F5D">
        <w:rPr>
          <w:rFonts w:ascii="Arial" w:eastAsia="Times New Roman" w:hAnsi="Arial" w:cs="Arial"/>
          <w:color w:val="000000"/>
          <w:sz w:val="20"/>
          <w:szCs w:val="20"/>
          <w:lang w:eastAsia="es-ES"/>
        </w:rPr>
        <w:t xml:space="preserve"> RDL 3/2004, de 25-6, que consiste en garantizar la función del SMI como </w:t>
      </w:r>
      <w:r w:rsidRPr="00097F5D">
        <w:rPr>
          <w:rFonts w:ascii="Arial" w:eastAsia="Times New Roman" w:hAnsi="Arial" w:cs="Arial"/>
          <w:color w:val="000000"/>
          <w:sz w:val="20"/>
          <w:szCs w:val="20"/>
          <w:u w:val="single"/>
          <w:lang w:eastAsia="es-ES"/>
        </w:rPr>
        <w:t>garantía salarial mínima de los trabajadores por cuenta ajena</w:t>
      </w:r>
      <w:r w:rsidRPr="00097F5D">
        <w:rPr>
          <w:rFonts w:ascii="Arial" w:eastAsia="Times New Roman" w:hAnsi="Arial" w:cs="Arial"/>
          <w:color w:val="000000"/>
          <w:sz w:val="20"/>
          <w:szCs w:val="20"/>
          <w:lang w:eastAsia="es-ES"/>
        </w:rPr>
        <w:t xml:space="preserve"> establecida en el </w:t>
      </w:r>
      <w:r w:rsidRPr="00097F5D">
        <w:rPr>
          <w:rFonts w:ascii="Arial" w:eastAsia="Times New Roman" w:hAnsi="Arial" w:cs="Arial"/>
          <w:color w:val="000000"/>
          <w:sz w:val="20"/>
          <w:szCs w:val="20"/>
          <w:u w:val="single"/>
          <w:lang w:eastAsia="es-ES"/>
        </w:rPr>
        <w:t>art. 27 ET</w:t>
      </w:r>
      <w:r w:rsidRPr="00097F5D">
        <w:rPr>
          <w:rFonts w:ascii="Arial" w:eastAsia="Times New Roman" w:hAnsi="Arial" w:cs="Arial"/>
          <w:color w:val="000000"/>
          <w:sz w:val="20"/>
          <w:szCs w:val="20"/>
          <w:lang w:eastAsia="es-ES"/>
        </w:rPr>
        <w:t xml:space="preserve">, quienes tienen derecho a percibir en cómputo anual, </w:t>
      </w:r>
      <w:r w:rsidRPr="00097F5D">
        <w:rPr>
          <w:rFonts w:ascii="Arial" w:eastAsia="Times New Roman" w:hAnsi="Arial" w:cs="Arial"/>
          <w:color w:val="000000"/>
          <w:sz w:val="20"/>
          <w:szCs w:val="20"/>
          <w:u w:val="single"/>
          <w:lang w:eastAsia="es-ES"/>
        </w:rPr>
        <w:t>por todos los conceptos</w:t>
      </w:r>
      <w:r w:rsidRPr="00097F5D">
        <w:rPr>
          <w:rFonts w:ascii="Arial" w:eastAsia="Times New Roman" w:hAnsi="Arial" w:cs="Arial"/>
          <w:color w:val="000000"/>
          <w:sz w:val="20"/>
          <w:szCs w:val="20"/>
          <w:lang w:eastAsia="es-ES"/>
        </w:rPr>
        <w:t xml:space="preserve">, la cantidad de 12.600 €. Dicho precepto legal, cuya </w:t>
      </w:r>
      <w:r w:rsidR="006B6026">
        <w:rPr>
          <w:rFonts w:ascii="Arial" w:eastAsia="Times New Roman" w:hAnsi="Arial" w:cs="Arial"/>
          <w:color w:val="000000"/>
          <w:sz w:val="20"/>
          <w:szCs w:val="20"/>
          <w:lang w:eastAsia="es-ES"/>
        </w:rPr>
        <w:t>finalidad</w:t>
      </w:r>
      <w:r w:rsidRPr="00097F5D">
        <w:rPr>
          <w:rFonts w:ascii="Arial" w:eastAsia="Times New Roman" w:hAnsi="Arial" w:cs="Arial"/>
          <w:color w:val="000000"/>
          <w:sz w:val="20"/>
          <w:szCs w:val="20"/>
          <w:lang w:eastAsia="es-ES"/>
        </w:rPr>
        <w:t xml:space="preserve"> y límites ya han sido establecidos, quedaría desbordado radicalmente.</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En efecto, de estimarse la tesis de los demandantes, la revisión del SMI </w:t>
      </w:r>
      <w:r w:rsidRPr="00097F5D">
        <w:rPr>
          <w:rFonts w:ascii="Arial" w:eastAsia="Times New Roman" w:hAnsi="Arial" w:cs="Arial"/>
          <w:color w:val="000000"/>
          <w:sz w:val="20"/>
          <w:szCs w:val="20"/>
          <w:u w:val="single"/>
          <w:lang w:eastAsia="es-ES"/>
        </w:rPr>
        <w:t>tendría</w:t>
      </w:r>
      <w:r w:rsidRPr="00097F5D">
        <w:rPr>
          <w:rFonts w:ascii="Arial" w:eastAsia="Times New Roman" w:hAnsi="Arial" w:cs="Arial"/>
          <w:color w:val="000000"/>
          <w:sz w:val="20"/>
          <w:szCs w:val="20"/>
          <w:lang w:eastAsia="es-ES"/>
        </w:rPr>
        <w:t xml:space="preserve"> un efecto multiplicador sobre todos los convenios colectivos, cuyos salarios bases fueran inferiores al SMI, que se convertiría, de este modo, en salario base, o salario </w:t>
      </w:r>
      <w:r w:rsidR="006B6026">
        <w:rPr>
          <w:rFonts w:ascii="Arial" w:eastAsia="Times New Roman" w:hAnsi="Arial" w:cs="Arial"/>
          <w:color w:val="000000"/>
          <w:sz w:val="20"/>
          <w:szCs w:val="20"/>
          <w:lang w:eastAsia="es-ES"/>
        </w:rPr>
        <w:t>fijo</w:t>
      </w:r>
      <w:r w:rsidRPr="00097F5D">
        <w:rPr>
          <w:rFonts w:ascii="Arial" w:eastAsia="Times New Roman" w:hAnsi="Arial" w:cs="Arial"/>
          <w:color w:val="000000"/>
          <w:sz w:val="20"/>
          <w:szCs w:val="20"/>
          <w:lang w:eastAsia="es-ES"/>
        </w:rPr>
        <w:t xml:space="preserve"> por unidad de tiempo para todos los trabajadores, cuyos salarios base convenio o pactados contractualmente fueran inferiores al SMI de cada año, lo cual </w:t>
      </w:r>
      <w:r w:rsidR="006B6026">
        <w:rPr>
          <w:rFonts w:ascii="Arial" w:eastAsia="Times New Roman" w:hAnsi="Arial" w:cs="Arial"/>
          <w:color w:val="000000"/>
          <w:sz w:val="20"/>
          <w:szCs w:val="20"/>
          <w:lang w:eastAsia="es-ES"/>
        </w:rPr>
        <w:t>modificaría</w:t>
      </w:r>
      <w:r w:rsidRPr="00097F5D">
        <w:rPr>
          <w:rFonts w:ascii="Arial" w:eastAsia="Times New Roman" w:hAnsi="Arial" w:cs="Arial"/>
          <w:color w:val="000000"/>
          <w:sz w:val="20"/>
          <w:szCs w:val="20"/>
          <w:lang w:eastAsia="es-ES"/>
        </w:rPr>
        <w:t xml:space="preserve"> radicalmente su naturaleza jurídica y lo que es peor, volaría el papel de la negociación colectiva, que es el espacio natural para la </w:t>
      </w:r>
      <w:r w:rsidR="006B6026">
        <w:rPr>
          <w:rFonts w:ascii="Arial" w:eastAsia="Times New Roman" w:hAnsi="Arial" w:cs="Arial"/>
          <w:color w:val="000000"/>
          <w:sz w:val="20"/>
          <w:szCs w:val="20"/>
          <w:lang w:eastAsia="es-ES"/>
        </w:rPr>
        <w:t>fijación</w:t>
      </w:r>
      <w:r w:rsidRPr="00097F5D">
        <w:rPr>
          <w:rFonts w:ascii="Arial" w:eastAsia="Times New Roman" w:hAnsi="Arial" w:cs="Arial"/>
          <w:color w:val="000000"/>
          <w:sz w:val="20"/>
          <w:szCs w:val="20"/>
          <w:lang w:eastAsia="es-ES"/>
        </w:rPr>
        <w:t xml:space="preserve"> de los salarios, como resaltó el TC, y vaciaría de contenido el </w:t>
      </w:r>
      <w:r w:rsidRPr="00097F5D">
        <w:rPr>
          <w:rFonts w:ascii="Arial" w:eastAsia="Times New Roman" w:hAnsi="Arial" w:cs="Arial"/>
          <w:color w:val="000000"/>
          <w:sz w:val="20"/>
          <w:szCs w:val="20"/>
          <w:u w:val="single"/>
          <w:lang w:eastAsia="es-ES"/>
        </w:rPr>
        <w:t>art. 37.1</w:t>
      </w:r>
      <w:r w:rsidRPr="00097F5D">
        <w:rPr>
          <w:rFonts w:ascii="Arial" w:eastAsia="Times New Roman" w:hAnsi="Arial" w:cs="Arial"/>
          <w:color w:val="000000"/>
          <w:sz w:val="20"/>
          <w:szCs w:val="20"/>
          <w:lang w:eastAsia="es-ES"/>
        </w:rPr>
        <w:t xml:space="preserve"> CE , en relación con los </w:t>
      </w:r>
      <w:r w:rsidRPr="00097F5D">
        <w:rPr>
          <w:rFonts w:ascii="Arial" w:eastAsia="Times New Roman" w:hAnsi="Arial" w:cs="Arial"/>
          <w:color w:val="000000"/>
          <w:sz w:val="20"/>
          <w:szCs w:val="20"/>
          <w:u w:val="single"/>
          <w:lang w:eastAsia="es-ES"/>
        </w:rPr>
        <w:t>arts. 82</w:t>
      </w:r>
      <w:r w:rsidRPr="00097F5D">
        <w:rPr>
          <w:rFonts w:ascii="Arial" w:eastAsia="Times New Roman" w:hAnsi="Arial" w:cs="Arial"/>
          <w:color w:val="000000"/>
          <w:sz w:val="20"/>
          <w:szCs w:val="20"/>
          <w:lang w:eastAsia="es-ES"/>
        </w:rPr>
        <w:t xml:space="preserve"> y siguientes ET, puesto que sería el Gobierno, quien decidiría, a la postre, el importe de los salarios base o por unidad de tiempo, al margan de lo pactado en convenios colectivos o contratos de trabajo y desbordaría también el </w:t>
      </w:r>
      <w:r w:rsidRPr="00097F5D">
        <w:rPr>
          <w:rFonts w:ascii="Arial" w:eastAsia="Times New Roman" w:hAnsi="Arial" w:cs="Arial"/>
          <w:color w:val="000000"/>
          <w:sz w:val="20"/>
          <w:szCs w:val="20"/>
          <w:u w:val="single"/>
          <w:lang w:eastAsia="es-ES"/>
        </w:rPr>
        <w:t>art. 35.1</w:t>
      </w:r>
      <w:r w:rsidRPr="00097F5D">
        <w:rPr>
          <w:rFonts w:ascii="Arial" w:eastAsia="Times New Roman" w:hAnsi="Arial" w:cs="Arial"/>
          <w:color w:val="000000"/>
          <w:sz w:val="20"/>
          <w:szCs w:val="20"/>
          <w:lang w:eastAsia="es-ES"/>
        </w:rPr>
        <w:t xml:space="preserve"> CE.</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u w:val="single"/>
          <w:lang w:eastAsia="es-ES"/>
        </w:rPr>
        <w:t>Liquidaría</w:t>
      </w:r>
      <w:r w:rsidRPr="00097F5D">
        <w:rPr>
          <w:rFonts w:ascii="Arial" w:eastAsia="Times New Roman" w:hAnsi="Arial" w:cs="Arial"/>
          <w:color w:val="000000"/>
          <w:sz w:val="20"/>
          <w:szCs w:val="20"/>
          <w:lang w:eastAsia="es-ES"/>
        </w:rPr>
        <w:t xml:space="preserve"> también, el mandato del </w:t>
      </w:r>
      <w:r w:rsidRPr="00097F5D">
        <w:rPr>
          <w:rFonts w:ascii="Arial" w:eastAsia="Times New Roman" w:hAnsi="Arial" w:cs="Arial"/>
          <w:color w:val="000000"/>
          <w:sz w:val="20"/>
          <w:szCs w:val="20"/>
          <w:u w:val="single"/>
          <w:lang w:eastAsia="es-ES"/>
        </w:rPr>
        <w:t>art. 27.1</w:t>
      </w:r>
      <w:r w:rsidRPr="00097F5D">
        <w:rPr>
          <w:rFonts w:ascii="Arial" w:eastAsia="Times New Roman" w:hAnsi="Arial" w:cs="Arial"/>
          <w:color w:val="000000"/>
          <w:sz w:val="20"/>
          <w:szCs w:val="20"/>
          <w:lang w:eastAsia="es-ES"/>
        </w:rPr>
        <w:t xml:space="preserve"> in </w:t>
      </w:r>
      <w:r w:rsidR="006B6026">
        <w:rPr>
          <w:rFonts w:ascii="Arial" w:eastAsia="Times New Roman" w:hAnsi="Arial" w:cs="Arial"/>
          <w:color w:val="000000"/>
          <w:sz w:val="20"/>
          <w:szCs w:val="20"/>
          <w:lang w:eastAsia="es-ES"/>
        </w:rPr>
        <w:t>fine</w:t>
      </w:r>
      <w:r w:rsidRPr="00097F5D">
        <w:rPr>
          <w:rFonts w:ascii="Arial" w:eastAsia="Times New Roman" w:hAnsi="Arial" w:cs="Arial"/>
          <w:color w:val="000000"/>
          <w:sz w:val="20"/>
          <w:szCs w:val="20"/>
          <w:lang w:eastAsia="es-ES"/>
        </w:rPr>
        <w:t xml:space="preserve"> ET , donde queda perfectamente claro que, la revisión del SMI establecida en el RD, no afectará a la estructura ni a la cuantía de los salarios profesionales que viniesen percibiendo los trabajadores cuando tales salarios en su conjunto y en cómputo anual fuesen superiores a dicho SMI, cuyo cumplimiento se asegura en el </w:t>
      </w:r>
      <w:r w:rsidRPr="00097F5D">
        <w:rPr>
          <w:rFonts w:ascii="Arial" w:eastAsia="Times New Roman" w:hAnsi="Arial" w:cs="Arial"/>
          <w:color w:val="000000"/>
          <w:sz w:val="20"/>
          <w:szCs w:val="20"/>
          <w:u w:val="single"/>
          <w:lang w:eastAsia="es-ES"/>
        </w:rPr>
        <w:t>primer párrafo del art. 3</w:t>
      </w:r>
      <w:r w:rsidRPr="00097F5D">
        <w:rPr>
          <w:rFonts w:ascii="Arial" w:eastAsia="Times New Roman" w:hAnsi="Arial" w:cs="Arial"/>
          <w:color w:val="000000"/>
          <w:sz w:val="20"/>
          <w:szCs w:val="20"/>
          <w:lang w:eastAsia="es-ES"/>
        </w:rPr>
        <w:t xml:space="preserve">, así como en el </w:t>
      </w:r>
      <w:r w:rsidRPr="00097F5D">
        <w:rPr>
          <w:rFonts w:ascii="Arial" w:eastAsia="Times New Roman" w:hAnsi="Arial" w:cs="Arial"/>
          <w:color w:val="000000"/>
          <w:sz w:val="20"/>
          <w:szCs w:val="20"/>
          <w:u w:val="single"/>
          <w:lang w:eastAsia="es-ES"/>
        </w:rPr>
        <w:t>primer párrafo de su apartado primero</w:t>
      </w:r>
      <w:r w:rsidRPr="00097F5D">
        <w:rPr>
          <w:rFonts w:ascii="Arial" w:eastAsia="Times New Roman" w:hAnsi="Arial" w:cs="Arial"/>
          <w:color w:val="000000"/>
          <w:sz w:val="20"/>
          <w:szCs w:val="20"/>
          <w:lang w:eastAsia="es-ES"/>
        </w:rPr>
        <w:t>, ya que sustituiría directamente el importe del salario base, pactado en el convenio, por el SMI .</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u w:val="single"/>
          <w:lang w:eastAsia="es-ES"/>
        </w:rPr>
        <w:t>Discriminaría</w:t>
      </w:r>
      <w:r w:rsidRPr="00097F5D">
        <w:rPr>
          <w:rFonts w:ascii="Arial" w:eastAsia="Times New Roman" w:hAnsi="Arial" w:cs="Arial"/>
          <w:color w:val="000000"/>
          <w:sz w:val="20"/>
          <w:szCs w:val="20"/>
          <w:lang w:eastAsia="es-ES"/>
        </w:rPr>
        <w:t xml:space="preserve"> a los trabajadores, cuyos convenios o contratos utilicen el SMI como referencia a cualquier efecto, puesto que el SMI, que se les aplicaría, sería menor que el de los trabajadores, cuyos convenios o contratos no utilicen como referencia al SMI, de conformidad con la DA Única RD 1462/2018 y supondría, en la práctica, que el efecto igualitario básico, perseguido por el art. 27 ET , consistente en establecer un SMI, aplicable a todos los trabajadores sin excepción, que debe respetarse en todo caso, quedaría vacío de contenido, puesto que el salario mínimo, que percibirían todos los trabajadores, sería totalmente diferente según los convenios o contratos que se les apliquen, ya que se les aseguraría a todos ellos un salario </w:t>
      </w:r>
      <w:r w:rsidR="006B6026">
        <w:rPr>
          <w:rFonts w:ascii="Arial" w:eastAsia="Times New Roman" w:hAnsi="Arial" w:cs="Arial"/>
          <w:color w:val="000000"/>
          <w:sz w:val="20"/>
          <w:szCs w:val="20"/>
          <w:lang w:eastAsia="es-ES"/>
        </w:rPr>
        <w:t>fijo</w:t>
      </w:r>
      <w:r w:rsidRPr="00097F5D">
        <w:rPr>
          <w:rFonts w:ascii="Arial" w:eastAsia="Times New Roman" w:hAnsi="Arial" w:cs="Arial"/>
          <w:color w:val="000000"/>
          <w:sz w:val="20"/>
          <w:szCs w:val="20"/>
          <w:lang w:eastAsia="es-ES"/>
        </w:rPr>
        <w:t xml:space="preserve"> de 900 € por 14 pagas, al que se adicionarían complementos salariales del </w:t>
      </w:r>
      <w:r w:rsidRPr="00097F5D">
        <w:rPr>
          <w:rFonts w:ascii="Arial" w:eastAsia="Times New Roman" w:hAnsi="Arial" w:cs="Arial"/>
          <w:color w:val="000000"/>
          <w:sz w:val="20"/>
          <w:szCs w:val="20"/>
          <w:u w:val="single"/>
          <w:lang w:eastAsia="es-ES"/>
        </w:rPr>
        <w:t>art. 26.3</w:t>
      </w:r>
      <w:r w:rsidRPr="00097F5D">
        <w:rPr>
          <w:rFonts w:ascii="Arial" w:eastAsia="Times New Roman" w:hAnsi="Arial" w:cs="Arial"/>
          <w:color w:val="000000"/>
          <w:sz w:val="20"/>
          <w:szCs w:val="20"/>
          <w:lang w:eastAsia="es-ES"/>
        </w:rPr>
        <w:t xml:space="preserve"> ET y </w:t>
      </w:r>
      <w:r w:rsidRPr="00097F5D">
        <w:rPr>
          <w:rFonts w:ascii="Arial" w:eastAsia="Times New Roman" w:hAnsi="Arial" w:cs="Arial"/>
          <w:color w:val="000000"/>
          <w:sz w:val="20"/>
          <w:szCs w:val="20"/>
          <w:u w:val="single"/>
          <w:lang w:eastAsia="es-ES"/>
        </w:rPr>
        <w:t>la prima de producción o incentivo</w:t>
      </w:r>
      <w:r w:rsidRPr="00097F5D">
        <w:rPr>
          <w:rFonts w:ascii="Arial" w:eastAsia="Times New Roman" w:hAnsi="Arial" w:cs="Arial"/>
          <w:color w:val="000000"/>
          <w:sz w:val="20"/>
          <w:szCs w:val="20"/>
          <w:lang w:eastAsia="es-ES"/>
        </w:rPr>
        <w:t>, cuyas cuantías serían totalmente dispares.</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u w:val="single"/>
          <w:lang w:eastAsia="es-ES"/>
        </w:rPr>
        <w:t>Imposibilitaría</w:t>
      </w:r>
      <w:r w:rsidRPr="00097F5D">
        <w:rPr>
          <w:rFonts w:ascii="Arial" w:eastAsia="Times New Roman" w:hAnsi="Arial" w:cs="Arial"/>
          <w:color w:val="000000"/>
          <w:sz w:val="20"/>
          <w:szCs w:val="20"/>
          <w:lang w:eastAsia="es-ES"/>
        </w:rPr>
        <w:t xml:space="preserve"> también alcanzar el objetivo, perseguido por el Comité de Derechos Humanos, para que el SMI alcance el </w:t>
      </w:r>
      <w:r w:rsidRPr="00097F5D">
        <w:rPr>
          <w:rFonts w:ascii="Arial" w:eastAsia="Times New Roman" w:hAnsi="Arial" w:cs="Arial"/>
          <w:color w:val="000000"/>
          <w:sz w:val="20"/>
          <w:szCs w:val="20"/>
          <w:u w:val="single"/>
          <w:lang w:eastAsia="es-ES"/>
        </w:rPr>
        <w:t>60% del salario medio de los trabajadores</w:t>
      </w:r>
      <w:r w:rsidRPr="00097F5D">
        <w:rPr>
          <w:rFonts w:ascii="Arial" w:eastAsia="Times New Roman" w:hAnsi="Arial" w:cs="Arial"/>
          <w:color w:val="000000"/>
          <w:sz w:val="20"/>
          <w:szCs w:val="20"/>
          <w:lang w:eastAsia="es-ES"/>
        </w:rPr>
        <w:t>, puesto que, el incremento del salario base, pactado en los convenios, con base al incremento del SMI, supondría un incremento objetivo de los salarios medios, que haría inalcanzable el objetivo citado.</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Por lo demás, no es cierto que el </w:t>
      </w:r>
      <w:r w:rsidRPr="00097F5D">
        <w:rPr>
          <w:rFonts w:ascii="Arial" w:eastAsia="Times New Roman" w:hAnsi="Arial" w:cs="Arial"/>
          <w:color w:val="000000"/>
          <w:sz w:val="20"/>
          <w:szCs w:val="20"/>
          <w:u w:val="single"/>
          <w:lang w:eastAsia="es-ES"/>
        </w:rPr>
        <w:t>art. 35.2</w:t>
      </w:r>
      <w:r w:rsidRPr="00097F5D">
        <w:rPr>
          <w:rFonts w:ascii="Arial" w:eastAsia="Times New Roman" w:hAnsi="Arial" w:cs="Arial"/>
          <w:color w:val="000000"/>
          <w:sz w:val="20"/>
          <w:szCs w:val="20"/>
          <w:lang w:eastAsia="es-ES"/>
        </w:rPr>
        <w:t xml:space="preserve"> del convenio de empresa impida la </w:t>
      </w:r>
      <w:r w:rsidRPr="00097F5D">
        <w:rPr>
          <w:rFonts w:ascii="Arial" w:eastAsia="Times New Roman" w:hAnsi="Arial" w:cs="Arial"/>
          <w:color w:val="000000"/>
          <w:sz w:val="20"/>
          <w:szCs w:val="20"/>
          <w:u w:val="single"/>
          <w:lang w:eastAsia="es-ES"/>
        </w:rPr>
        <w:t>compensación y absorción</w:t>
      </w:r>
      <w:r w:rsidRPr="00097F5D">
        <w:rPr>
          <w:rFonts w:ascii="Arial" w:eastAsia="Times New Roman" w:hAnsi="Arial" w:cs="Arial"/>
          <w:color w:val="000000"/>
          <w:sz w:val="20"/>
          <w:szCs w:val="20"/>
          <w:lang w:eastAsia="es-ES"/>
        </w:rPr>
        <w:t xml:space="preserve"> de los incrementos del SMI, puesto que su simple lectura permite concluir que afecta únicamente a las revalorizaciones del propio </w:t>
      </w:r>
      <w:r w:rsidR="006B6026">
        <w:rPr>
          <w:rFonts w:ascii="Arial" w:eastAsia="Times New Roman" w:hAnsi="Arial" w:cs="Arial"/>
          <w:color w:val="000000"/>
          <w:sz w:val="20"/>
          <w:szCs w:val="20"/>
          <w:lang w:eastAsia="es-ES"/>
        </w:rPr>
        <w:t>Convenio Colectivo</w:t>
      </w:r>
      <w:r w:rsidRPr="00097F5D">
        <w:rPr>
          <w:rFonts w:ascii="Arial" w:eastAsia="Times New Roman" w:hAnsi="Arial" w:cs="Arial"/>
          <w:color w:val="000000"/>
          <w:sz w:val="20"/>
          <w:szCs w:val="20"/>
          <w:lang w:eastAsia="es-ES"/>
        </w:rPr>
        <w:t xml:space="preserve">. No cabe tampoco neutralizar, a estos efectos, la prima de producción, aunque la Sala comparta que su naturaleza es propia de un complemento salarial de cantidad o calidad, relacionado con el trabajo realizado, tal y como dispone el </w:t>
      </w:r>
      <w:r w:rsidRPr="00097F5D">
        <w:rPr>
          <w:rFonts w:ascii="Arial" w:eastAsia="Times New Roman" w:hAnsi="Arial" w:cs="Arial"/>
          <w:color w:val="000000"/>
          <w:sz w:val="20"/>
          <w:szCs w:val="20"/>
          <w:u w:val="single"/>
          <w:lang w:eastAsia="es-ES"/>
        </w:rPr>
        <w:t>art. 26.3</w:t>
      </w:r>
      <w:r w:rsidRPr="00097F5D">
        <w:rPr>
          <w:rFonts w:ascii="Arial" w:eastAsia="Times New Roman" w:hAnsi="Arial" w:cs="Arial"/>
          <w:color w:val="000000"/>
          <w:sz w:val="20"/>
          <w:szCs w:val="20"/>
          <w:lang w:eastAsia="es-ES"/>
        </w:rPr>
        <w:t xml:space="preserve"> ET, por cuanto el </w:t>
      </w:r>
      <w:r w:rsidRPr="00097F5D">
        <w:rPr>
          <w:rFonts w:ascii="Arial" w:eastAsia="Times New Roman" w:hAnsi="Arial" w:cs="Arial"/>
          <w:color w:val="000000"/>
          <w:sz w:val="20"/>
          <w:szCs w:val="20"/>
          <w:u w:val="single"/>
          <w:lang w:eastAsia="es-ES"/>
        </w:rPr>
        <w:t>art. 27.1</w:t>
      </w:r>
      <w:r w:rsidRPr="00097F5D">
        <w:rPr>
          <w:rFonts w:ascii="Arial" w:eastAsia="Times New Roman" w:hAnsi="Arial" w:cs="Arial"/>
          <w:color w:val="000000"/>
          <w:sz w:val="20"/>
          <w:szCs w:val="20"/>
          <w:lang w:eastAsia="es-ES"/>
        </w:rPr>
        <w:t xml:space="preserve"> in </w:t>
      </w:r>
      <w:r w:rsidR="006B6026">
        <w:rPr>
          <w:rFonts w:ascii="Arial" w:eastAsia="Times New Roman" w:hAnsi="Arial" w:cs="Arial"/>
          <w:color w:val="000000"/>
          <w:sz w:val="20"/>
          <w:szCs w:val="20"/>
          <w:lang w:eastAsia="es-ES"/>
        </w:rPr>
        <w:t>fine</w:t>
      </w:r>
      <w:r w:rsidRPr="00097F5D">
        <w:rPr>
          <w:rFonts w:ascii="Arial" w:eastAsia="Times New Roman" w:hAnsi="Arial" w:cs="Arial"/>
          <w:color w:val="000000"/>
          <w:sz w:val="20"/>
          <w:szCs w:val="20"/>
          <w:lang w:eastAsia="es-ES"/>
        </w:rPr>
        <w:t xml:space="preserve"> ET incluye </w:t>
      </w:r>
      <w:r w:rsidRPr="00097F5D">
        <w:rPr>
          <w:rFonts w:ascii="Arial" w:eastAsia="Times New Roman" w:hAnsi="Arial" w:cs="Arial"/>
          <w:color w:val="000000"/>
          <w:sz w:val="20"/>
          <w:szCs w:val="20"/>
          <w:u w:val="single"/>
          <w:lang w:eastAsia="es-ES"/>
        </w:rPr>
        <w:t>todos los salarios en su conjunto y cómputo anual</w:t>
      </w:r>
      <w:r w:rsidRPr="00097F5D">
        <w:rPr>
          <w:rFonts w:ascii="Arial" w:eastAsia="Times New Roman" w:hAnsi="Arial" w:cs="Arial"/>
          <w:color w:val="000000"/>
          <w:sz w:val="20"/>
          <w:szCs w:val="20"/>
          <w:lang w:eastAsia="es-ES"/>
        </w:rPr>
        <w:t>, sin realizar distinción alguna entre ellos, con base a la naturaleza homogénea o heterogénea de algunos de sus complementos, de manera que, solo cabe bloquear la compensación y absorción por heterogeneidad de los conceptos salariales, cuando se haya convenido así en el convenio.</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Por consiguiente, probado que la media anual, percibida en 2018 por los trabajadores con derecho a prima, ascendió por todos los conceptos a </w:t>
      </w:r>
      <w:r w:rsidRPr="00097F5D">
        <w:rPr>
          <w:rFonts w:ascii="Arial" w:eastAsia="Times New Roman" w:hAnsi="Arial" w:cs="Arial"/>
          <w:b/>
          <w:bCs/>
          <w:color w:val="000000"/>
          <w:sz w:val="20"/>
          <w:szCs w:val="20"/>
          <w:lang w:eastAsia="es-ES"/>
        </w:rPr>
        <w:t>13.300 €</w:t>
      </w:r>
      <w:r w:rsidRPr="00097F5D">
        <w:rPr>
          <w:rFonts w:ascii="Arial" w:eastAsia="Times New Roman" w:hAnsi="Arial" w:cs="Arial"/>
          <w:color w:val="000000"/>
          <w:sz w:val="20"/>
          <w:szCs w:val="20"/>
          <w:lang w:eastAsia="es-ES"/>
        </w:rPr>
        <w:t xml:space="preserve">, es patente que, dicha cifra supera los </w:t>
      </w:r>
      <w:r w:rsidRPr="00097F5D">
        <w:rPr>
          <w:rFonts w:ascii="Arial" w:eastAsia="Times New Roman" w:hAnsi="Arial" w:cs="Arial"/>
          <w:b/>
          <w:bCs/>
          <w:color w:val="000000"/>
          <w:sz w:val="20"/>
          <w:szCs w:val="20"/>
          <w:lang w:eastAsia="es-ES"/>
        </w:rPr>
        <w:t>12.600 €</w:t>
      </w:r>
      <w:r w:rsidRPr="00097F5D">
        <w:rPr>
          <w:rFonts w:ascii="Arial" w:eastAsia="Times New Roman" w:hAnsi="Arial" w:cs="Arial"/>
          <w:color w:val="000000"/>
          <w:sz w:val="20"/>
          <w:szCs w:val="20"/>
          <w:lang w:eastAsia="es-ES"/>
        </w:rPr>
        <w:t xml:space="preserve"> anuales, asegurados por el Real Decreto 1462/2018, por lo que </w:t>
      </w:r>
      <w:r w:rsidRPr="00097F5D">
        <w:rPr>
          <w:rFonts w:ascii="Arial" w:eastAsia="Times New Roman" w:hAnsi="Arial" w:cs="Arial"/>
          <w:color w:val="000000"/>
          <w:sz w:val="20"/>
          <w:szCs w:val="20"/>
          <w:u w:val="single"/>
          <w:lang w:eastAsia="es-ES"/>
        </w:rPr>
        <w:t>no cabe estimar la demanda</w:t>
      </w:r>
      <w:r w:rsidRPr="00097F5D">
        <w:rPr>
          <w:rFonts w:ascii="Arial" w:eastAsia="Times New Roman" w:hAnsi="Arial" w:cs="Arial"/>
          <w:color w:val="000000"/>
          <w:sz w:val="20"/>
          <w:szCs w:val="20"/>
          <w:lang w:eastAsia="es-ES"/>
        </w:rPr>
        <w:t xml:space="preserve">, sin perjuicio, claro está, del derecho de los trabajadores individuales que perciban una cuantía inferior a </w:t>
      </w:r>
      <w:r w:rsidRPr="00097F5D">
        <w:rPr>
          <w:rFonts w:ascii="Arial" w:eastAsia="Times New Roman" w:hAnsi="Arial" w:cs="Arial"/>
          <w:b/>
          <w:bCs/>
          <w:color w:val="000000"/>
          <w:sz w:val="20"/>
          <w:szCs w:val="20"/>
          <w:lang w:eastAsia="es-ES"/>
        </w:rPr>
        <w:t>12.600 €</w:t>
      </w:r>
      <w:r w:rsidRPr="00097F5D">
        <w:rPr>
          <w:rFonts w:ascii="Arial" w:eastAsia="Times New Roman" w:hAnsi="Arial" w:cs="Arial"/>
          <w:color w:val="000000"/>
          <w:sz w:val="20"/>
          <w:szCs w:val="20"/>
          <w:lang w:eastAsia="es-ES"/>
        </w:rPr>
        <w:t xml:space="preserve"> anuales en 2019, o inferior a </w:t>
      </w:r>
      <w:r w:rsidRPr="00097F5D">
        <w:rPr>
          <w:rFonts w:ascii="Arial" w:eastAsia="Times New Roman" w:hAnsi="Arial" w:cs="Arial"/>
          <w:b/>
          <w:bCs/>
          <w:color w:val="000000"/>
          <w:sz w:val="20"/>
          <w:szCs w:val="20"/>
          <w:lang w:eastAsia="es-ES"/>
        </w:rPr>
        <w:t>950 €</w:t>
      </w:r>
      <w:r w:rsidRPr="00097F5D">
        <w:rPr>
          <w:rFonts w:ascii="Arial" w:eastAsia="Times New Roman" w:hAnsi="Arial" w:cs="Arial"/>
          <w:color w:val="000000"/>
          <w:sz w:val="20"/>
          <w:szCs w:val="20"/>
          <w:lang w:eastAsia="es-ES"/>
        </w:rPr>
        <w:t xml:space="preserve"> mensuales, puesto que el </w:t>
      </w:r>
      <w:r w:rsidRPr="00097F5D">
        <w:rPr>
          <w:rFonts w:ascii="Arial" w:eastAsia="Times New Roman" w:hAnsi="Arial" w:cs="Arial"/>
          <w:color w:val="000000"/>
          <w:sz w:val="20"/>
          <w:szCs w:val="20"/>
          <w:u w:val="single"/>
          <w:lang w:eastAsia="es-ES"/>
        </w:rPr>
        <w:t>art. 37</w:t>
      </w:r>
      <w:r w:rsidRPr="00097F5D">
        <w:rPr>
          <w:rFonts w:ascii="Arial" w:eastAsia="Times New Roman" w:hAnsi="Arial" w:cs="Arial"/>
          <w:color w:val="000000"/>
          <w:sz w:val="20"/>
          <w:szCs w:val="20"/>
          <w:lang w:eastAsia="es-ES"/>
        </w:rPr>
        <w:t xml:space="preserve"> del convenio se pactó el prorrateo de las pagas extraordinarias de Verano y Navidad, a reclamar las diferencias correspondientes.</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b/>
          <w:bCs/>
          <w:color w:val="000000"/>
          <w:sz w:val="20"/>
          <w:szCs w:val="20"/>
          <w:u w:val="single"/>
          <w:lang w:eastAsia="es-ES"/>
        </w:rPr>
        <w:t>FALLO</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Desestimamos la demanda de </w:t>
      </w:r>
      <w:r w:rsidR="006B6026">
        <w:rPr>
          <w:rFonts w:ascii="Arial" w:eastAsia="Times New Roman" w:hAnsi="Arial" w:cs="Arial"/>
          <w:color w:val="000000"/>
          <w:sz w:val="20"/>
          <w:szCs w:val="20"/>
          <w:lang w:eastAsia="es-ES"/>
        </w:rPr>
        <w:t>conflicto</w:t>
      </w:r>
      <w:r w:rsidRPr="00097F5D">
        <w:rPr>
          <w:rFonts w:ascii="Arial" w:eastAsia="Times New Roman" w:hAnsi="Arial" w:cs="Arial"/>
          <w:color w:val="000000"/>
          <w:sz w:val="20"/>
          <w:szCs w:val="20"/>
          <w:lang w:eastAsia="es-ES"/>
        </w:rPr>
        <w:t xml:space="preserve"> colectivo, promovida por UGT, a la que se adhirió CC.OO., por lo que absolvemos a la empresa Incatema, SL de los pedimentos de la demanda.</w:t>
      </w:r>
    </w:p>
    <w:p w:rsidR="00097F5D" w:rsidRPr="00097F5D" w:rsidRDefault="00097F5D" w:rsidP="00097F5D">
      <w:pPr>
        <w:spacing w:after="100" w:line="240" w:lineRule="auto"/>
        <w:jc w:val="both"/>
        <w:rPr>
          <w:rFonts w:ascii="Arial" w:eastAsia="Times New Roman" w:hAnsi="Arial" w:cs="Arial"/>
          <w:color w:val="000000"/>
          <w:sz w:val="20"/>
          <w:szCs w:val="20"/>
          <w:lang w:eastAsia="es-ES"/>
        </w:rPr>
      </w:pPr>
      <w:r w:rsidRPr="00097F5D">
        <w:rPr>
          <w:rFonts w:ascii="Arial" w:eastAsia="Times New Roman" w:hAnsi="Arial" w:cs="Arial"/>
          <w:color w:val="000000"/>
          <w:sz w:val="20"/>
          <w:szCs w:val="20"/>
          <w:lang w:eastAsia="es-ES"/>
        </w:rPr>
        <w:t xml:space="preserve">Contra la presente sentencia cabe recurso de Casación ante el TS, que podrá prepararse ante esta Sala de lo Social de la AN en el plazo de 5 DÍAS hábiles desde la </w:t>
      </w:r>
      <w:r w:rsidR="006B6026">
        <w:rPr>
          <w:rFonts w:ascii="Arial" w:eastAsia="Times New Roman" w:hAnsi="Arial" w:cs="Arial"/>
          <w:color w:val="000000"/>
          <w:sz w:val="20"/>
          <w:szCs w:val="20"/>
          <w:lang w:eastAsia="es-ES"/>
        </w:rPr>
        <w:t>notificación.</w:t>
      </w:r>
      <w:bookmarkStart w:id="0" w:name="_GoBack"/>
      <w:bookmarkEnd w:id="0"/>
    </w:p>
    <w:p w:rsidR="00966150" w:rsidRDefault="00966150" w:rsidP="00097F5D">
      <w:pPr>
        <w:rPr>
          <w:rFonts w:ascii="Arial" w:eastAsia="Times New Roman" w:hAnsi="Arial" w:cs="Arial"/>
          <w:i/>
          <w:iCs/>
          <w:color w:val="3333FF"/>
          <w:sz w:val="20"/>
          <w:szCs w:val="20"/>
          <w:u w:val="single"/>
          <w:lang w:eastAsia="es-ES"/>
        </w:rPr>
      </w:pPr>
    </w:p>
    <w:p w:rsidR="00966150" w:rsidRDefault="00966150" w:rsidP="00097F5D">
      <w:pPr>
        <w:rPr>
          <w:rFonts w:ascii="Arial" w:eastAsia="Times New Roman" w:hAnsi="Arial" w:cs="Arial"/>
          <w:i/>
          <w:iCs/>
          <w:color w:val="3333FF"/>
          <w:sz w:val="20"/>
          <w:szCs w:val="20"/>
          <w:u w:val="single"/>
          <w:lang w:eastAsia="es-ES"/>
        </w:rPr>
      </w:pPr>
    </w:p>
    <w:p w:rsidR="00966150" w:rsidRDefault="00966150" w:rsidP="00097F5D">
      <w:pPr>
        <w:rPr>
          <w:rFonts w:ascii="Arial" w:eastAsia="Times New Roman" w:hAnsi="Arial" w:cs="Arial"/>
          <w:i/>
          <w:iCs/>
          <w:color w:val="3333FF"/>
          <w:sz w:val="20"/>
          <w:szCs w:val="20"/>
          <w:u w:val="single"/>
          <w:lang w:eastAsia="es-ES"/>
        </w:rPr>
      </w:pPr>
    </w:p>
    <w:p w:rsidR="003E2BB1" w:rsidRDefault="003E2BB1"/>
    <w:sectPr w:rsidR="003E2B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5D"/>
    <w:rsid w:val="00097F5D"/>
    <w:rsid w:val="003E2BB1"/>
    <w:rsid w:val="006B6026"/>
    <w:rsid w:val="009661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4B25"/>
  <w15:chartTrackingRefBased/>
  <w15:docId w15:val="{127DC15C-EF0C-4464-A4C6-AFA48367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1456">
      <w:bodyDiv w:val="1"/>
      <w:marLeft w:val="0"/>
      <w:marRight w:val="0"/>
      <w:marTop w:val="0"/>
      <w:marBottom w:val="0"/>
      <w:divBdr>
        <w:top w:val="none" w:sz="0" w:space="0" w:color="auto"/>
        <w:left w:val="none" w:sz="0" w:space="0" w:color="auto"/>
        <w:bottom w:val="none" w:sz="0" w:space="0" w:color="auto"/>
        <w:right w:val="none" w:sz="0" w:space="0" w:color="auto"/>
      </w:divBdr>
      <w:divsChild>
        <w:div w:id="1442457185">
          <w:marLeft w:val="0"/>
          <w:marRight w:val="0"/>
          <w:marTop w:val="0"/>
          <w:marBottom w:val="0"/>
          <w:divBdr>
            <w:top w:val="dashed" w:sz="8" w:space="1" w:color="auto"/>
            <w:left w:val="dashed" w:sz="8" w:space="4" w:color="auto"/>
            <w:bottom w:val="dashed" w:sz="8" w:space="1" w:color="auto"/>
            <w:right w:val="dashed" w:sz="8" w:space="4" w:color="auto"/>
          </w:divBdr>
        </w:div>
        <w:div w:id="1943104013">
          <w:marLeft w:val="0"/>
          <w:marRight w:val="0"/>
          <w:marTop w:val="0"/>
          <w:marBottom w:val="0"/>
          <w:divBdr>
            <w:top w:val="dashed" w:sz="8" w:space="1" w:color="auto"/>
            <w:left w:val="dashed" w:sz="8" w:space="4" w:color="auto"/>
            <w:bottom w:val="dashed" w:sz="8" w:space="1" w:color="auto"/>
            <w:right w:val="dashed" w:sz="8" w:space="4" w:color="auto"/>
          </w:divBdr>
        </w:div>
        <w:div w:id="467864298">
          <w:marLeft w:val="0"/>
          <w:marRight w:val="0"/>
          <w:marTop w:val="0"/>
          <w:marBottom w:val="0"/>
          <w:divBdr>
            <w:top w:val="dashed" w:sz="8" w:space="1" w:color="auto"/>
            <w:left w:val="dashed" w:sz="8" w:space="4" w:color="auto"/>
            <w:bottom w:val="dashed" w:sz="8" w:space="1" w:color="auto"/>
            <w:right w:val="dashed" w:sz="8" w:space="4" w:color="auto"/>
          </w:divBdr>
        </w:div>
        <w:div w:id="1003119986">
          <w:marLeft w:val="0"/>
          <w:marRight w:val="0"/>
          <w:marTop w:val="0"/>
          <w:marBottom w:val="0"/>
          <w:divBdr>
            <w:top w:val="dashed" w:sz="8" w:space="1" w:color="auto"/>
            <w:left w:val="dashed" w:sz="8" w:space="4" w:color="auto"/>
            <w:bottom w:val="dashed" w:sz="8" w:space="1" w:color="auto"/>
            <w:right w:val="dashed" w:sz="8" w:space="4" w:color="auto"/>
          </w:divBdr>
        </w:div>
      </w:divsChild>
    </w:div>
    <w:div w:id="1826583731">
      <w:bodyDiv w:val="1"/>
      <w:marLeft w:val="0"/>
      <w:marRight w:val="0"/>
      <w:marTop w:val="0"/>
      <w:marBottom w:val="0"/>
      <w:divBdr>
        <w:top w:val="none" w:sz="0" w:space="0" w:color="auto"/>
        <w:left w:val="none" w:sz="0" w:space="0" w:color="auto"/>
        <w:bottom w:val="none" w:sz="0" w:space="0" w:color="auto"/>
        <w:right w:val="none" w:sz="0" w:space="0" w:color="auto"/>
      </w:divBdr>
      <w:divsChild>
        <w:div w:id="370344937">
          <w:marLeft w:val="0"/>
          <w:marRight w:val="0"/>
          <w:marTop w:val="0"/>
          <w:marBottom w:val="0"/>
          <w:divBdr>
            <w:top w:val="dashed" w:sz="8" w:space="1" w:color="auto"/>
            <w:left w:val="dashed" w:sz="8" w:space="4" w:color="auto"/>
            <w:bottom w:val="dashed" w:sz="8" w:space="1" w:color="auto"/>
            <w:right w:val="dashed" w:sz="8" w:space="4" w:color="auto"/>
          </w:divBdr>
        </w:div>
        <w:div w:id="298875741">
          <w:marLeft w:val="0"/>
          <w:marRight w:val="0"/>
          <w:marTop w:val="0"/>
          <w:marBottom w:val="0"/>
          <w:divBdr>
            <w:top w:val="dashed" w:sz="8" w:space="1" w:color="auto"/>
            <w:left w:val="dashed" w:sz="8" w:space="4" w:color="auto"/>
            <w:bottom w:val="dashed" w:sz="8" w:space="1" w:color="auto"/>
            <w:right w:val="dashed" w:sz="8" w:space="4" w:color="auto"/>
          </w:divBdr>
        </w:div>
        <w:div w:id="978143474">
          <w:marLeft w:val="0"/>
          <w:marRight w:val="0"/>
          <w:marTop w:val="0"/>
          <w:marBottom w:val="0"/>
          <w:divBdr>
            <w:top w:val="dashed" w:sz="8" w:space="1" w:color="auto"/>
            <w:left w:val="dashed" w:sz="8" w:space="4" w:color="auto"/>
            <w:bottom w:val="dashed" w:sz="8" w:space="1" w:color="auto"/>
            <w:right w:val="dashed" w:sz="8" w:space="4" w:color="auto"/>
          </w:divBdr>
        </w:div>
        <w:div w:id="302270480">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4098</Words>
  <Characters>22545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2019-07-11T18:51:00Z</dcterms:created>
  <dcterms:modified xsi:type="dcterms:W3CDTF">2019-07-12T10:10:00Z</dcterms:modified>
</cp:coreProperties>
</file>