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8AA3" w14:textId="447E9CCF" w:rsidR="0035676E" w:rsidRPr="008E1AB4" w:rsidRDefault="008E1AB4" w:rsidP="0035676E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8E1AB4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¿</w:t>
      </w:r>
      <w:r w:rsidR="0035676E" w:rsidRPr="008E1AB4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TE PUEDEN DESPEDIR ESTANDO DE BAJA MÉDICA?</w:t>
      </w:r>
    </w:p>
    <w:p w14:paraId="692F7C88" w14:textId="28B43E21" w:rsidR="0035676E" w:rsidRPr="0035676E" w:rsidRDefault="0035676E" w:rsidP="0035676E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DC96E22" w14:textId="1C0070EB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¿</w:t>
      </w:r>
      <w:r w:rsidRPr="008E1A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Has estado de baja médica varias veces a lo largo de este año y temes que te despidan?</w:t>
      </w:r>
    </w:p>
    <w:p w14:paraId="57F8B406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1392EA71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Desde el 20-2-2020 no te podrán despedir por faltar al trabajo, de forma intermitente, por baja médica.</w:t>
      </w:r>
    </w:p>
    <w:p w14:paraId="0638AD99" w14:textId="7B1F1D0C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 lo largo de este artículo vamos a explicarte por qué ya no podrás ser despedido ante esta situación.</w:t>
      </w:r>
    </w:p>
    <w:p w14:paraId="73AA5183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47687111" w14:textId="68060E0A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Derogación del despido por baja médica justificada</w:t>
      </w:r>
    </w:p>
    <w:p w14:paraId="4B5594C9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0CC672A5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El Gobierno ha derogado, recientemente, el llamado "despido por bajas médicas justificadas".</w:t>
      </w:r>
    </w:p>
    <w:p w14:paraId="3428D2C6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Con la reforma introducida por el </w:t>
      </w:r>
      <w:hyperlink r:id="rId4" w:history="1">
        <w:r w:rsidRPr="008E1AB4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s-ES"/>
          </w:rPr>
          <w:t>Real Decreto-ley 4/2020, de 18-2</w:t>
        </w:r>
      </w:hyperlink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se deroga la siguiente causa de despido del trabajador:</w:t>
      </w:r>
    </w:p>
    <w:p w14:paraId="1D2ABD90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es-ES"/>
        </w:rPr>
        <w:t>Estatuto de los Trabajadores</w:t>
      </w:r>
    </w:p>
    <w:p w14:paraId="0BB709AB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es-ES"/>
        </w:rPr>
        <w:t>Artículo 52. Extinción del contrato por causas objetivas.</w:t>
      </w:r>
    </w:p>
    <w:p w14:paraId="07FA9C1F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FF0000"/>
          <w:sz w:val="28"/>
          <w:szCs w:val="28"/>
          <w:lang w:eastAsia="es-ES"/>
        </w:rPr>
        <w:t>El contrato podrá extinguirse:</w:t>
      </w:r>
    </w:p>
    <w:p w14:paraId="3444112D" w14:textId="77777777" w:rsidR="0035676E" w:rsidRPr="008E1AB4" w:rsidRDefault="0035676E" w:rsidP="008E1AB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FF0000"/>
          <w:sz w:val="28"/>
          <w:szCs w:val="28"/>
          <w:lang w:eastAsia="es-ES"/>
        </w:rPr>
        <w:t>d) (Derogado) Por faltas de asistencia al trabajo, aun justificadas pero intermitentes, que alcancen el 20% de las jornadas hábiles en 2 meses consecutivos siempre que el total de faltas de asistencia en los 12 meses anteriores alcance el 5% de las jornadas hábiles, o el 25% en 4 meses discontinuos dentro de un periodo de 12 meses.</w:t>
      </w:r>
    </w:p>
    <w:p w14:paraId="3253C2DD" w14:textId="77777777" w:rsidR="0035676E" w:rsidRPr="008E1AB4" w:rsidRDefault="0035676E" w:rsidP="008E1AB4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Hasta esta reforma laboral, la falta de asistencia al trabajo, justificado o injustificado, superior a un porcentaje era una modalidad de despido objetivo.</w:t>
      </w:r>
    </w:p>
    <w:p w14:paraId="5267781E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Los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motivos 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han llevado a la derogación de este supuesto de despido son, entre otros, los siguientes:</w:t>
      </w:r>
    </w:p>
    <w:p w14:paraId="6677FCF3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El despido objetivo por faltas de asistencia al trabajo ha sido objeto de diferentes pronunciamientos judiciales contradictorios entre sí.</w:t>
      </w:r>
    </w:p>
    <w:p w14:paraId="242FDF41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La empresa podrá despedir unilateralmente al trabajador enfermo a cambio de una indemnización reducida, 20 días por año trabajado con un máximo de 12 mensualidades.</w:t>
      </w:r>
    </w:p>
    <w:p w14:paraId="5B948672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Vulnera el derecho a no ser discriminado por razón de incapacidad.</w:t>
      </w:r>
    </w:p>
    <w:p w14:paraId="6BF6A857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El trabajador enfermo despedido sufre una situación de gran vulnerabilidad profesional, personal y social.</w:t>
      </w:r>
    </w:p>
    <w:p w14:paraId="70A50524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Es un despido que puede afectar en mayor medida a las mujeres, al ser las más implicadas en el cuidado de personas dependientes.</w:t>
      </w:r>
    </w:p>
    <w:p w14:paraId="05C339E2" w14:textId="2D39C63A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 La ausencia injustificada al trabajo puede ser causa de despido disciplinario. (Art. 54.2 a) del Estatuto de los trabajadores)</w:t>
      </w:r>
    </w:p>
    <w:p w14:paraId="1C76656E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2D9033B2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Estatuto de los Trabajadores</w:t>
      </w:r>
    </w:p>
    <w:p w14:paraId="101C0E08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Artículo 54 del Estatuto de los Trabajadores</w:t>
      </w:r>
    </w:p>
    <w:p w14:paraId="1F52FEA2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1. El contrato de trabajo podrá extinguirse por decisión del empresario, mediante despido basado en un incumplimiento grave y culpable del trabajador.</w:t>
      </w:r>
    </w:p>
    <w:p w14:paraId="4DFF4965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2. Se consideran incumplimientos contractuales:</w:t>
      </w:r>
    </w:p>
    <w:p w14:paraId="55AF788A" w14:textId="77777777" w:rsidR="0035676E" w:rsidRPr="008E1AB4" w:rsidRDefault="0035676E" w:rsidP="008E1A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a) Las faltas repetidas e injustificadas de asistencia o puntualidad al trabajo.</w:t>
      </w:r>
    </w:p>
    <w:p w14:paraId="47B01F99" w14:textId="77777777" w:rsidR="0035676E" w:rsidRPr="008E1AB4" w:rsidRDefault="0035676E" w:rsidP="008E1AB4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definitiva, según la Exposición de Motivos VI del Real Decreto-ley 4/2020, de 18 de febrero:</w:t>
      </w:r>
    </w:p>
    <w:p w14:paraId="4AB905C6" w14:textId="77777777" w:rsidR="0035676E" w:rsidRPr="008E1AB4" w:rsidRDefault="0035676E" w:rsidP="008E1A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"Procede, por ello, la inmediata derogación del artículo 52.d) del Estatuto de los Trabajadores a efectos de garantizar el derecho a la no discriminación de las personas, así como para evitar el riesgo de exclusión social de colectivos de especial vulnerabilidad".</w:t>
      </w:r>
    </w:p>
    <w:p w14:paraId="371F6AED" w14:textId="051DF5F2" w:rsidR="0035676E" w:rsidRDefault="0035676E" w:rsidP="008E1AB4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 partir de la reforma laboral, la ausencia temporal al trabajo por enfermedad no constituye causa de despido.</w:t>
      </w:r>
    </w:p>
    <w:p w14:paraId="6970F53E" w14:textId="77777777" w:rsidR="008E1AB4" w:rsidRPr="008E1AB4" w:rsidRDefault="008E1AB4" w:rsidP="008E1AB4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4B55D273" w14:textId="2D7D2B6F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La baja médica no es causa de despido</w:t>
      </w:r>
    </w:p>
    <w:p w14:paraId="35F807FC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6776324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Como acabamos de ver, la baja médica por enfermedad ya no es causa de despido.</w:t>
      </w:r>
    </w:p>
    <w:p w14:paraId="1D231BFF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Pero es importante que prestes atención: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sí te pueden despedir estando de baja laboral, pero no por estar de baja laboral.</w:t>
      </w:r>
    </w:p>
    <w:p w14:paraId="66F5B6CA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Es decir, una cosa es la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situación de baja laboral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y otra distinta es el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despido por baja laboral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El motivo alegado para el despido tiene que ser cualquier otro, pero nunca la ausencia intermitente por bajas médicas.</w:t>
      </w:r>
    </w:p>
    <w:p w14:paraId="7B724336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Por tanto, hay que distinguir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dos supuestos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en cuanto al despido si estás en situación de baja médica justificada:</w:t>
      </w:r>
    </w:p>
    <w:p w14:paraId="69897B08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NO te pueden despedir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estando de baja médica justificada, por falta de asistencia al trabajo motivada por la enfermedad.</w:t>
      </w:r>
    </w:p>
    <w:p w14:paraId="5A41CB08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-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SÍ te pueden despedir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estando de baja médica justificada, por otras causas establecidas en la ley o en el convenio colectivo aplicable.</w:t>
      </w:r>
    </w:p>
    <w:p w14:paraId="2916C5AE" w14:textId="07570D0A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Entre las causas de despido legales están las causas económicas, técnicas, organizativas, indisciplina, desobediencia, etc.</w:t>
      </w:r>
    </w:p>
    <w:p w14:paraId="319BFED8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9AA5A88" w14:textId="488C5F83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¿Qué hacer si te despiden por baja médica?</w:t>
      </w:r>
    </w:p>
    <w:p w14:paraId="4C390386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476007B2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Muchas empresas deciden despedir a un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trabajador que está de baja médica continuada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pero suelen disfrazar la causa de despido.</w:t>
      </w:r>
    </w:p>
    <w:p w14:paraId="4A140DE8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Lo primero que habrá que hacer es analizar si la causa alegada por la empresa es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procedente o improcedente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14:paraId="7E6659BD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Desde luego,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si la causa alegada es la baja médica o enfermedad, el despido es improcedente a partir del 20-2-2020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14:paraId="378DAD68" w14:textId="42490AD7" w:rsidR="0035676E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Si la causa alegada es otra de las reguladas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en la ley o convenio colectivo, pero crees que la verdadera razón es la baja médica puedes demandar a la empresa.</w:t>
      </w:r>
    </w:p>
    <w:p w14:paraId="0731A7CF" w14:textId="77777777" w:rsidR="008E1AB4" w:rsidRPr="008E1AB4" w:rsidRDefault="008E1AB4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51425176" w14:textId="16FF718A" w:rsidR="0035676E" w:rsidRDefault="0035676E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ES"/>
        </w:rPr>
        <w:t>Pasos a seguir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</w:t>
      </w:r>
    </w:p>
    <w:p w14:paraId="60B37D98" w14:textId="77777777" w:rsidR="008E1AB4" w:rsidRPr="008E1AB4" w:rsidRDefault="008E1AB4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83BFE2C" w14:textId="77777777" w:rsidR="0035676E" w:rsidRPr="008E1AB4" w:rsidRDefault="0035676E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Carta de despido o burofax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la empresa tiene la obligación de enviarte una carta o burofax comunicando el despido y la causa. Firma la carta o burofax, pero haciendo constar NO CONFORME. Te aconsejamos que te pongas en manos de un abogado especialista en derecho laboral para que te aconseje.</w:t>
      </w:r>
    </w:p>
    <w:p w14:paraId="3092C3D0" w14:textId="77777777" w:rsidR="0035676E" w:rsidRPr="008E1AB4" w:rsidRDefault="0035676E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Papeleta de conciliación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Si no estás conforme con la causa de despido, deberás presentar un escrito ante el Servicio de Mediación, Arbitraje y Conciliación. El plazo para presentar este escrito será de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20 días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desde la notificación del despido.</w:t>
      </w:r>
    </w:p>
    <w:p w14:paraId="096ED6B6" w14:textId="77777777" w:rsidR="0035676E" w:rsidRPr="008E1AB4" w:rsidRDefault="0035676E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Acto de conciliación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En el Servicio de Mediación, Arbitraje y Conciliación te citarán a ti a y a la empresa para llegar a un acuerdo.</w:t>
      </w:r>
    </w:p>
    <w:p w14:paraId="7C2FB6EA" w14:textId="77777777" w:rsidR="0035676E" w:rsidRPr="008E1AB4" w:rsidRDefault="0035676E" w:rsidP="008E1AB4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Demanda judicial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Si no llegas a un acuerdo con la empresa, podrás presentar una demanda judicial en el plazo de 20 días. Deberás demostrar que el motivo de despido no es otro que la baja médica.</w:t>
      </w:r>
    </w:p>
    <w:p w14:paraId="4D89350E" w14:textId="77777777" w:rsidR="0035676E" w:rsidRPr="008E1AB4" w:rsidRDefault="0035676E" w:rsidP="008E1AB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Resolución judicial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 Será el Juez competente el que te determine </w:t>
      </w:r>
      <w:r w:rsidRPr="008E1AB4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si el despido es improcedente o no</w:t>
      </w: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Si lo declara improcedente, la empresa deberá optar entre pagarte la indemnización correspondiente o readmitirte.</w:t>
      </w:r>
    </w:p>
    <w:p w14:paraId="4325CB98" w14:textId="77777777" w:rsidR="008E1AB4" w:rsidRDefault="008E1AB4" w:rsidP="008E1AB4">
      <w:pPr>
        <w:spacing w:after="4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</w:pPr>
    </w:p>
    <w:p w14:paraId="67C6315C" w14:textId="56EC5280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REAL DECRETO-LEY 4/2020, DE 18-2, POR EL QUE SE DEROGA EL DESPIDO OBJETIVO POR FALTAS DE ASISTENCIA AL TRABAJO ESTABLECIDO EN EL ARTÍCULO 52.D) DEL ESTATUTO DE LOS TRABAJADORES [DISPOSICIÓN DEROGADA]</w:t>
      </w:r>
    </w:p>
    <w:p w14:paraId="396082C5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Artículo único. Modificación del texto refundido de la Ley del Estatuto de los Trabajadores, aprobado por el Real Decreto Legislativo 2/2015, de 23-10</w:t>
      </w:r>
    </w:p>
    <w:p w14:paraId="46858C11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Queda derogado el </w:t>
      </w: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apartado d) del artículo 52</w:t>
      </w: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 del Estatuto de los Trabajadores.</w:t>
      </w:r>
    </w:p>
    <w:p w14:paraId="0C5B537A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Disposición final segunda. Entrada en vigor.</w:t>
      </w:r>
    </w:p>
    <w:p w14:paraId="269E26FE" w14:textId="77777777" w:rsidR="0035676E" w:rsidRPr="008E1AB4" w:rsidRDefault="0035676E" w:rsidP="008E1A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El presente real decreto-ley entrará en vigor el 20-2, día siguiente al de su publicación en el BOE.</w:t>
      </w:r>
    </w:p>
    <w:p w14:paraId="1C4AB68B" w14:textId="77777777" w:rsidR="0035676E" w:rsidRPr="008E1AB4" w:rsidRDefault="0035676E" w:rsidP="008E1A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14:paraId="7949A4EB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LEY 1/2020, DE 15-7, POR LA QUE SE DEROGA EL DESPIDO OBJETIVO POR FALTAS DE ASISTENCIA AL TRABAJO ESTABLECIDO EN EL ARTÍCULO 52.D) DEL ESTATUTO DE LOS TRABAJADORES</w:t>
      </w:r>
    </w:p>
    <w:p w14:paraId="1948D4F1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Artículo único. Modificación del texto refundido de la Ley del Estatuto de los Trabajadores, aprobado por el Real Decreto Legislativo 2/2015, de 23 de octubre.</w:t>
      </w:r>
    </w:p>
    <w:p w14:paraId="1A1DE7E9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Queda derogado el </w:t>
      </w: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apartado d) del artículo 52</w:t>
      </w: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 del Estatuto de los Trabajadores.</w:t>
      </w:r>
    </w:p>
    <w:p w14:paraId="08569EA1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es-ES"/>
        </w:rPr>
        <w:t>Disposición derogatoria única.</w:t>
      </w:r>
    </w:p>
    <w:p w14:paraId="7E1036D0" w14:textId="77777777" w:rsidR="0035676E" w:rsidRPr="008E1AB4" w:rsidRDefault="0035676E" w:rsidP="008E1AB4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E1AB4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Queda derogado el Real Decreto-ley 4/2020, de 18-2, por el que se deroga el despido objetivo por faltas de asistencia al trabajo establecido en el artículo 52.d) del Estatuto de los Trabajadores.</w:t>
      </w:r>
    </w:p>
    <w:p w14:paraId="5A4A97C2" w14:textId="77777777" w:rsidR="0035676E" w:rsidRPr="008E1AB4" w:rsidRDefault="0035676E" w:rsidP="008E1AB4">
      <w:pPr>
        <w:jc w:val="both"/>
        <w:rPr>
          <w:rFonts w:ascii="Arial" w:hAnsi="Arial" w:cs="Arial"/>
          <w:sz w:val="28"/>
          <w:szCs w:val="28"/>
        </w:rPr>
      </w:pPr>
    </w:p>
    <w:sectPr w:rsidR="0035676E" w:rsidRPr="008E1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6E"/>
    <w:rsid w:val="0035676E"/>
    <w:rsid w:val="008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51CC"/>
  <w15:chartTrackingRefBased/>
  <w15:docId w15:val="{04E5129F-E4F6-456C-85E6-F89DE12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898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150103662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1066957556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475757943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1773941248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e.es/buscar/doc.php?id=BOE-A-2020-23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2021-02-08T10:58:00Z</dcterms:created>
  <dcterms:modified xsi:type="dcterms:W3CDTF">2021-02-08T13:47:00Z</dcterms:modified>
</cp:coreProperties>
</file>